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Ind w:w="-252" w:type="dxa"/>
        <w:tblBorders>
          <w:insideH w:val="single" w:sz="4" w:space="0" w:color="auto"/>
        </w:tblBorders>
        <w:tblLook w:val="01E0"/>
      </w:tblPr>
      <w:tblGrid>
        <w:gridCol w:w="5280"/>
        <w:gridCol w:w="5400"/>
      </w:tblGrid>
      <w:tr w:rsidR="00D14EE3" w:rsidTr="00D14EE3">
        <w:tc>
          <w:tcPr>
            <w:tcW w:w="5280" w:type="dxa"/>
          </w:tcPr>
          <w:p w:rsidR="00D14EE3" w:rsidRDefault="00D14EE3">
            <w:pPr>
              <w:jc w:val="center"/>
              <w:rPr>
                <w:rFonts w:ascii="Times New Roman" w:hAnsi="Times New Roman"/>
              </w:rPr>
            </w:pPr>
            <w:r>
              <w:rPr>
                <w:rFonts w:ascii="Times New Roman" w:hAnsi="Times New Roman"/>
              </w:rPr>
              <w:t>TỔNG LIÊN ĐOÀN LAO ĐỘNG VIỆT NAM</w:t>
            </w:r>
          </w:p>
          <w:p w:rsidR="00D14EE3" w:rsidRDefault="00D14EE3">
            <w:pPr>
              <w:jc w:val="center"/>
              <w:rPr>
                <w:rFonts w:ascii="Times New Roman" w:hAnsi="Times New Roman"/>
                <w:b/>
              </w:rPr>
            </w:pPr>
            <w:r>
              <w:rPr>
                <w:rFonts w:ascii="Times New Roman" w:hAnsi="Times New Roman"/>
                <w:b/>
              </w:rPr>
              <w:t>LIÊN ĐOÀN LAO ĐỘNG TỈNH TÂY NINH</w:t>
            </w:r>
          </w:p>
          <w:p w:rsidR="00D14EE3" w:rsidRDefault="00AF6A79">
            <w:pPr>
              <w:jc w:val="center"/>
              <w:rPr>
                <w:rFonts w:ascii="Times New Roman" w:hAnsi="Times New Roman"/>
              </w:rPr>
            </w:pPr>
            <w:r w:rsidRPr="00AF6A79">
              <w:pict>
                <v:line id="_x0000_s1027" style="position:absolute;left:0;text-align:left;z-index:251657216" from="12.6pt,-.2pt" to="240.6pt,-.2pt"/>
              </w:pict>
            </w:r>
          </w:p>
          <w:p w:rsidR="00D14EE3" w:rsidRDefault="00D14EE3">
            <w:pPr>
              <w:spacing w:before="60"/>
              <w:jc w:val="center"/>
              <w:rPr>
                <w:rFonts w:ascii="Times New Roman" w:hAnsi="Times New Roman"/>
              </w:rPr>
            </w:pPr>
            <w:r>
              <w:rPr>
                <w:rFonts w:ascii="Times New Roman" w:hAnsi="Times New Roman"/>
              </w:rPr>
              <w:t xml:space="preserve">Số:  </w:t>
            </w:r>
            <w:r w:rsidR="00441243">
              <w:rPr>
                <w:rFonts w:ascii="Times New Roman" w:hAnsi="Times New Roman"/>
              </w:rPr>
              <w:t>806</w:t>
            </w:r>
            <w:r>
              <w:rPr>
                <w:rFonts w:ascii="Times New Roman" w:hAnsi="Times New Roman"/>
              </w:rPr>
              <w:t xml:space="preserve">  /LĐLĐ</w:t>
            </w:r>
          </w:p>
          <w:p w:rsidR="00D8443C" w:rsidRDefault="00D14EE3" w:rsidP="00D8443C">
            <w:pPr>
              <w:jc w:val="center"/>
              <w:rPr>
                <w:rFonts w:ascii="Times New Roman" w:hAnsi="Times New Roman"/>
                <w:bCs/>
                <w:i/>
              </w:rPr>
            </w:pPr>
            <w:r w:rsidRPr="00447973">
              <w:rPr>
                <w:rFonts w:ascii="Times New Roman" w:hAnsi="Times New Roman"/>
                <w:i/>
              </w:rPr>
              <w:t>V/v</w:t>
            </w:r>
            <w:r w:rsidR="00441243">
              <w:rPr>
                <w:rFonts w:ascii="Times New Roman" w:hAnsi="Times New Roman"/>
                <w:i/>
              </w:rPr>
              <w:t xml:space="preserve"> t</w:t>
            </w:r>
            <w:bookmarkStart w:id="0" w:name="_GoBack"/>
            <w:bookmarkEnd w:id="0"/>
            <w:r w:rsidR="00D8443C" w:rsidRPr="00447973">
              <w:rPr>
                <w:rFonts w:ascii="Times New Roman" w:hAnsi="Times New Roman"/>
                <w:bCs/>
                <w:i/>
              </w:rPr>
              <w:t xml:space="preserve">uyên </w:t>
            </w:r>
            <w:r w:rsidRPr="00447973">
              <w:rPr>
                <w:rFonts w:ascii="Times New Roman" w:hAnsi="Times New Roman"/>
                <w:bCs/>
                <w:i/>
              </w:rPr>
              <w:t>truyền</w:t>
            </w:r>
            <w:r w:rsidR="00D8443C">
              <w:rPr>
                <w:rFonts w:ascii="Times New Roman" w:hAnsi="Times New Roman"/>
                <w:bCs/>
                <w:i/>
              </w:rPr>
              <w:t xml:space="preserve"> Đại hội X</w:t>
            </w:r>
          </w:p>
          <w:p w:rsidR="00D14EE3" w:rsidRPr="00447973" w:rsidRDefault="00D8443C" w:rsidP="00D8443C">
            <w:pPr>
              <w:jc w:val="center"/>
              <w:rPr>
                <w:i/>
              </w:rPr>
            </w:pPr>
            <w:r>
              <w:rPr>
                <w:rFonts w:ascii="Times New Roman" w:hAnsi="Times New Roman"/>
                <w:bCs/>
                <w:i/>
              </w:rPr>
              <w:t>Đảng bộ tỉnh Tây Ninh</w:t>
            </w:r>
          </w:p>
        </w:tc>
        <w:tc>
          <w:tcPr>
            <w:tcW w:w="5400" w:type="dxa"/>
          </w:tcPr>
          <w:p w:rsidR="00D14EE3" w:rsidRDefault="00D14EE3">
            <w:pPr>
              <w:jc w:val="center"/>
              <w:rPr>
                <w:rFonts w:ascii="Times New Roman" w:hAnsi="Times New Roman"/>
                <w:b/>
              </w:rPr>
            </w:pPr>
            <w:r>
              <w:rPr>
                <w:rFonts w:ascii="Times New Roman" w:hAnsi="Times New Roman"/>
                <w:b/>
              </w:rPr>
              <w:t>CỘNG HOÀ XÃ HỘI CHỦ NGHĨA VIỆT NAM</w:t>
            </w:r>
          </w:p>
          <w:p w:rsidR="00D14EE3" w:rsidRDefault="00D14EE3">
            <w:pPr>
              <w:jc w:val="center"/>
              <w:rPr>
                <w:rFonts w:ascii="Times New Roman" w:hAnsi="Times New Roman"/>
                <w:b/>
              </w:rPr>
            </w:pPr>
            <w:r>
              <w:rPr>
                <w:rFonts w:ascii="Times New Roman" w:hAnsi="Times New Roman"/>
                <w:b/>
              </w:rPr>
              <w:t>Độc lập - Tự do - Hạnh phúc</w:t>
            </w:r>
          </w:p>
          <w:p w:rsidR="00D14EE3" w:rsidRDefault="00AF6A79">
            <w:pPr>
              <w:jc w:val="center"/>
              <w:rPr>
                <w:rFonts w:ascii="Times New Roman" w:hAnsi="Times New Roman"/>
              </w:rPr>
            </w:pPr>
            <w:r w:rsidRPr="00AF6A79">
              <w:pict>
                <v:line id="_x0000_s1026" style="position:absolute;left:0;text-align:left;z-index:251658240" from="57.05pt,.45pt" to="201.05pt,.45pt"/>
              </w:pict>
            </w:r>
          </w:p>
          <w:p w:rsidR="00D14EE3" w:rsidRDefault="00D14EE3" w:rsidP="00441243">
            <w:pPr>
              <w:jc w:val="center"/>
              <w:rPr>
                <w:rFonts w:ascii="Times New Roman" w:hAnsi="Times New Roman"/>
                <w:i/>
              </w:rPr>
            </w:pPr>
            <w:r>
              <w:rPr>
                <w:rFonts w:ascii="Times New Roman" w:hAnsi="Times New Roman"/>
                <w:i/>
              </w:rPr>
              <w:t xml:space="preserve">Tây Ninh, ngày </w:t>
            </w:r>
            <w:r w:rsidR="00441243">
              <w:rPr>
                <w:rFonts w:ascii="Times New Roman" w:hAnsi="Times New Roman"/>
                <w:i/>
              </w:rPr>
              <w:t>07</w:t>
            </w:r>
            <w:r>
              <w:rPr>
                <w:rFonts w:ascii="Times New Roman" w:hAnsi="Times New Roman"/>
                <w:i/>
              </w:rPr>
              <w:t xml:space="preserve"> tháng </w:t>
            </w:r>
            <w:r w:rsidR="00E26534">
              <w:rPr>
                <w:rFonts w:ascii="Times New Roman" w:hAnsi="Times New Roman"/>
                <w:i/>
              </w:rPr>
              <w:t>8</w:t>
            </w:r>
            <w:r>
              <w:rPr>
                <w:rFonts w:ascii="Times New Roman" w:hAnsi="Times New Roman"/>
                <w:i/>
              </w:rPr>
              <w:t xml:space="preserve"> năm 2015</w:t>
            </w:r>
          </w:p>
        </w:tc>
      </w:tr>
    </w:tbl>
    <w:p w:rsidR="00D14EE3" w:rsidRDefault="00D14EE3" w:rsidP="00D14EE3">
      <w:pPr>
        <w:ind w:left="-360"/>
        <w:rPr>
          <w:rFonts w:ascii="Times New Roman" w:hAnsi="Times New Roman"/>
          <w:i/>
          <w:iCs/>
        </w:rPr>
      </w:pPr>
    </w:p>
    <w:p w:rsidR="002C06F7" w:rsidRDefault="002C06F7" w:rsidP="00D14EE3">
      <w:pPr>
        <w:ind w:left="720" w:firstLine="720"/>
        <w:jc w:val="both"/>
        <w:rPr>
          <w:rFonts w:ascii="Times New Roman" w:hAnsi="Times New Roman"/>
          <w:bCs/>
          <w:sz w:val="28"/>
          <w:szCs w:val="28"/>
        </w:rPr>
      </w:pPr>
    </w:p>
    <w:p w:rsidR="00D14EE3" w:rsidRDefault="00D14EE3" w:rsidP="00D14EE3">
      <w:pPr>
        <w:ind w:left="720" w:firstLine="720"/>
        <w:jc w:val="both"/>
        <w:rPr>
          <w:rFonts w:ascii="Times New Roman" w:hAnsi="Times New Roman"/>
          <w:bCs/>
          <w:sz w:val="28"/>
          <w:szCs w:val="28"/>
        </w:rPr>
      </w:pPr>
      <w:r>
        <w:rPr>
          <w:rFonts w:ascii="Times New Roman" w:hAnsi="Times New Roman"/>
          <w:bCs/>
          <w:sz w:val="28"/>
          <w:szCs w:val="28"/>
        </w:rPr>
        <w:t xml:space="preserve">Kính gửi: </w:t>
      </w:r>
    </w:p>
    <w:p w:rsidR="00D14EE3" w:rsidRDefault="00D14EE3" w:rsidP="00D14EE3">
      <w:pPr>
        <w:ind w:left="1440" w:firstLine="720"/>
        <w:jc w:val="both"/>
        <w:rPr>
          <w:rFonts w:ascii="Times New Roman" w:hAnsi="Times New Roman"/>
          <w:bCs/>
          <w:sz w:val="28"/>
          <w:szCs w:val="28"/>
        </w:rPr>
      </w:pPr>
      <w:r>
        <w:rPr>
          <w:rFonts w:ascii="Times New Roman" w:hAnsi="Times New Roman"/>
          <w:bCs/>
          <w:sz w:val="28"/>
          <w:szCs w:val="28"/>
        </w:rPr>
        <w:t xml:space="preserve">       - Liên đoàn Lao động các huyện, thành phố;</w:t>
      </w:r>
    </w:p>
    <w:p w:rsidR="00D14EE3" w:rsidRDefault="00D14EE3" w:rsidP="00D14EE3">
      <w:pPr>
        <w:ind w:left="1440" w:firstLine="720"/>
        <w:jc w:val="both"/>
        <w:rPr>
          <w:rFonts w:ascii="Times New Roman" w:hAnsi="Times New Roman"/>
          <w:bCs/>
          <w:sz w:val="28"/>
          <w:szCs w:val="28"/>
        </w:rPr>
      </w:pPr>
      <w:r>
        <w:rPr>
          <w:rFonts w:ascii="Times New Roman" w:hAnsi="Times New Roman"/>
          <w:bCs/>
          <w:sz w:val="28"/>
          <w:szCs w:val="28"/>
        </w:rPr>
        <w:t xml:space="preserve">       - Công đoàn ngành và tương đương;</w:t>
      </w:r>
    </w:p>
    <w:p w:rsidR="00D14EE3" w:rsidRDefault="00D14EE3" w:rsidP="00D14EE3">
      <w:pPr>
        <w:ind w:left="2160"/>
        <w:jc w:val="both"/>
        <w:rPr>
          <w:rFonts w:ascii="Times New Roman" w:hAnsi="Times New Roman"/>
          <w:bCs/>
          <w:sz w:val="28"/>
          <w:szCs w:val="28"/>
        </w:rPr>
      </w:pPr>
      <w:r>
        <w:rPr>
          <w:rFonts w:ascii="Times New Roman" w:hAnsi="Times New Roman"/>
          <w:bCs/>
          <w:sz w:val="28"/>
          <w:szCs w:val="28"/>
        </w:rPr>
        <w:t xml:space="preserve">       - CĐCS trực thuộc LĐLĐ tỉnh và ngành Trung ương.</w:t>
      </w:r>
    </w:p>
    <w:p w:rsidR="00D14EE3" w:rsidRDefault="00D14EE3" w:rsidP="00D14EE3">
      <w:pPr>
        <w:ind w:left="720"/>
        <w:jc w:val="both"/>
        <w:rPr>
          <w:rFonts w:ascii="Times New Roman" w:hAnsi="Times New Roman"/>
          <w:b/>
          <w:bCs/>
          <w:sz w:val="28"/>
          <w:szCs w:val="28"/>
        </w:rPr>
      </w:pPr>
    </w:p>
    <w:p w:rsidR="00303058" w:rsidRDefault="00D14EE3" w:rsidP="002C06F7">
      <w:pPr>
        <w:spacing w:before="120" w:after="120"/>
        <w:ind w:right="-115" w:firstLine="720"/>
        <w:jc w:val="both"/>
        <w:rPr>
          <w:rFonts w:ascii="Times New Roman" w:hAnsi="Times New Roman"/>
          <w:sz w:val="28"/>
          <w:szCs w:val="28"/>
        </w:rPr>
      </w:pPr>
      <w:r>
        <w:rPr>
          <w:rFonts w:ascii="Times New Roman" w:hAnsi="Times New Roman"/>
          <w:bCs/>
          <w:sz w:val="28"/>
          <w:szCs w:val="28"/>
        </w:rPr>
        <w:t xml:space="preserve">Thực hiện </w:t>
      </w:r>
      <w:r w:rsidR="00866857">
        <w:rPr>
          <w:rFonts w:ascii="Times New Roman" w:hAnsi="Times New Roman"/>
          <w:bCs/>
          <w:sz w:val="28"/>
          <w:szCs w:val="28"/>
        </w:rPr>
        <w:t xml:space="preserve">Công văn </w:t>
      </w:r>
      <w:r>
        <w:rPr>
          <w:rFonts w:ascii="Times New Roman" w:hAnsi="Times New Roman"/>
          <w:bCs/>
          <w:sz w:val="28"/>
          <w:szCs w:val="28"/>
        </w:rPr>
        <w:t xml:space="preserve">số </w:t>
      </w:r>
      <w:r w:rsidR="00866857">
        <w:rPr>
          <w:rFonts w:ascii="Times New Roman" w:hAnsi="Times New Roman"/>
          <w:bCs/>
          <w:sz w:val="28"/>
          <w:szCs w:val="28"/>
        </w:rPr>
        <w:t>2</w:t>
      </w:r>
      <w:r>
        <w:rPr>
          <w:rFonts w:ascii="Times New Roman" w:hAnsi="Times New Roman"/>
          <w:bCs/>
          <w:sz w:val="28"/>
          <w:szCs w:val="28"/>
        </w:rPr>
        <w:t>9</w:t>
      </w:r>
      <w:r w:rsidR="00866857">
        <w:rPr>
          <w:rFonts w:ascii="Times New Roman" w:hAnsi="Times New Roman"/>
          <w:bCs/>
          <w:sz w:val="28"/>
          <w:szCs w:val="28"/>
        </w:rPr>
        <w:t>92</w:t>
      </w:r>
      <w:r>
        <w:rPr>
          <w:rFonts w:ascii="Times New Roman" w:hAnsi="Times New Roman"/>
          <w:bCs/>
          <w:sz w:val="28"/>
          <w:szCs w:val="28"/>
        </w:rPr>
        <w:t>-</w:t>
      </w:r>
      <w:r w:rsidR="00866857">
        <w:rPr>
          <w:rFonts w:ascii="Times New Roman" w:hAnsi="Times New Roman"/>
          <w:bCs/>
          <w:sz w:val="28"/>
          <w:szCs w:val="28"/>
        </w:rPr>
        <w:t>CV</w:t>
      </w:r>
      <w:r>
        <w:rPr>
          <w:rFonts w:ascii="Times New Roman" w:hAnsi="Times New Roman"/>
          <w:bCs/>
          <w:sz w:val="28"/>
          <w:szCs w:val="28"/>
        </w:rPr>
        <w:t xml:space="preserve">/BTG-TU ngày </w:t>
      </w:r>
      <w:r w:rsidR="00866857">
        <w:rPr>
          <w:rFonts w:ascii="Times New Roman" w:hAnsi="Times New Roman"/>
          <w:bCs/>
          <w:sz w:val="28"/>
          <w:szCs w:val="28"/>
        </w:rPr>
        <w:t>28</w:t>
      </w:r>
      <w:r>
        <w:rPr>
          <w:rFonts w:ascii="Times New Roman" w:hAnsi="Times New Roman"/>
          <w:bCs/>
          <w:sz w:val="28"/>
          <w:szCs w:val="28"/>
        </w:rPr>
        <w:t>/</w:t>
      </w:r>
      <w:r w:rsidR="00866857">
        <w:rPr>
          <w:rFonts w:ascii="Times New Roman" w:hAnsi="Times New Roman"/>
          <w:bCs/>
          <w:sz w:val="28"/>
          <w:szCs w:val="28"/>
        </w:rPr>
        <w:t>7</w:t>
      </w:r>
      <w:r>
        <w:rPr>
          <w:rFonts w:ascii="Times New Roman" w:hAnsi="Times New Roman"/>
          <w:bCs/>
          <w:sz w:val="28"/>
          <w:szCs w:val="28"/>
        </w:rPr>
        <w:t>/201</w:t>
      </w:r>
      <w:r w:rsidR="00B53FFE">
        <w:rPr>
          <w:rFonts w:ascii="Times New Roman" w:hAnsi="Times New Roman"/>
          <w:bCs/>
          <w:sz w:val="28"/>
          <w:szCs w:val="28"/>
        </w:rPr>
        <w:t>5</w:t>
      </w:r>
      <w:r>
        <w:rPr>
          <w:rFonts w:ascii="Times New Roman" w:hAnsi="Times New Roman"/>
          <w:bCs/>
          <w:sz w:val="28"/>
          <w:szCs w:val="28"/>
        </w:rPr>
        <w:t xml:space="preserve"> của Ban</w:t>
      </w:r>
      <w:r w:rsidR="00B53FFE">
        <w:rPr>
          <w:rFonts w:ascii="Times New Roman" w:hAnsi="Times New Roman"/>
          <w:bCs/>
          <w:sz w:val="28"/>
          <w:szCs w:val="28"/>
        </w:rPr>
        <w:t xml:space="preserve"> Tuyên giáo </w:t>
      </w:r>
      <w:r>
        <w:rPr>
          <w:rFonts w:ascii="Times New Roman" w:hAnsi="Times New Roman"/>
          <w:bCs/>
          <w:sz w:val="28"/>
          <w:szCs w:val="28"/>
        </w:rPr>
        <w:t>Tỉnh ủy</w:t>
      </w:r>
      <w:r w:rsidR="00D8443C">
        <w:rPr>
          <w:rFonts w:ascii="Times New Roman" w:hAnsi="Times New Roman"/>
          <w:bCs/>
          <w:sz w:val="28"/>
          <w:szCs w:val="28"/>
        </w:rPr>
        <w:t xml:space="preserve"> Tây Ninh</w:t>
      </w:r>
      <w:r w:rsidR="00C000A5">
        <w:rPr>
          <w:rFonts w:ascii="Times New Roman" w:hAnsi="Times New Roman"/>
          <w:bCs/>
          <w:sz w:val="28"/>
          <w:szCs w:val="28"/>
        </w:rPr>
        <w:t>,</w:t>
      </w:r>
      <w:r>
        <w:rPr>
          <w:rFonts w:ascii="Times New Roman" w:hAnsi="Times New Roman"/>
          <w:bCs/>
          <w:sz w:val="28"/>
          <w:szCs w:val="28"/>
        </w:rPr>
        <w:t xml:space="preserve"> về việc </w:t>
      </w:r>
      <w:r w:rsidR="00866857">
        <w:rPr>
          <w:rFonts w:ascii="Times New Roman" w:hAnsi="Times New Roman"/>
          <w:bCs/>
          <w:sz w:val="28"/>
          <w:szCs w:val="28"/>
        </w:rPr>
        <w:t>gởi tài liệu tuyên truyền</w:t>
      </w:r>
      <w:r>
        <w:rPr>
          <w:rFonts w:ascii="Times New Roman" w:hAnsi="Times New Roman"/>
          <w:sz w:val="28"/>
          <w:szCs w:val="28"/>
        </w:rPr>
        <w:t>.</w:t>
      </w:r>
    </w:p>
    <w:p w:rsidR="0085615A" w:rsidRDefault="00D14EE3" w:rsidP="002C06F7">
      <w:pPr>
        <w:spacing w:before="120" w:after="120"/>
        <w:ind w:right="-115" w:firstLine="720"/>
        <w:jc w:val="both"/>
        <w:rPr>
          <w:rFonts w:ascii="Times New Roman" w:hAnsi="Times New Roman"/>
          <w:bCs/>
          <w:sz w:val="28"/>
          <w:szCs w:val="28"/>
        </w:rPr>
      </w:pPr>
      <w:r>
        <w:rPr>
          <w:rFonts w:ascii="Times New Roman" w:hAnsi="Times New Roman"/>
          <w:bCs/>
          <w:sz w:val="28"/>
          <w:szCs w:val="28"/>
        </w:rPr>
        <w:t xml:space="preserve">Ban Thường vụ Liên đoàn Lao động tỉnh đề nghị các cấp công đoàn tham mưu cấp ủy, phối hợp chính quyền </w:t>
      </w:r>
      <w:r w:rsidR="00C000A5">
        <w:rPr>
          <w:rFonts w:ascii="Times New Roman" w:hAnsi="Times New Roman"/>
          <w:bCs/>
          <w:sz w:val="28"/>
          <w:szCs w:val="28"/>
        </w:rPr>
        <w:t>tổ chức t</w:t>
      </w:r>
      <w:r w:rsidR="00E64238" w:rsidRPr="00E64238">
        <w:rPr>
          <w:rFonts w:ascii="Times New Roman" w:hAnsi="Times New Roman"/>
          <w:bCs/>
          <w:sz w:val="28"/>
          <w:szCs w:val="28"/>
        </w:rPr>
        <w:t>u</w:t>
      </w:r>
      <w:r w:rsidR="00E64238">
        <w:rPr>
          <w:rFonts w:ascii="Times New Roman" w:hAnsi="Times New Roman"/>
          <w:bCs/>
          <w:sz w:val="28"/>
          <w:szCs w:val="28"/>
        </w:rPr>
        <w:t xml:space="preserve">yên truyền </w:t>
      </w:r>
      <w:r w:rsidR="00C000A5">
        <w:rPr>
          <w:rFonts w:ascii="Times New Roman" w:hAnsi="Times New Roman"/>
          <w:bCs/>
          <w:sz w:val="28"/>
          <w:szCs w:val="28"/>
        </w:rPr>
        <w:t>trước, trong và sau Đại hội Đảng bộ tỉnh Tây Ninh lần thứ X</w:t>
      </w:r>
      <w:r w:rsidR="009A0C83">
        <w:rPr>
          <w:rFonts w:ascii="Times New Roman" w:hAnsi="Times New Roman"/>
          <w:bCs/>
          <w:sz w:val="28"/>
          <w:szCs w:val="28"/>
        </w:rPr>
        <w:t>,</w:t>
      </w:r>
      <w:r w:rsidR="00C000A5">
        <w:rPr>
          <w:rFonts w:ascii="Times New Roman" w:hAnsi="Times New Roman"/>
          <w:bCs/>
          <w:sz w:val="28"/>
          <w:szCs w:val="28"/>
        </w:rPr>
        <w:t xml:space="preserve"> nhiệm kỳ 2015-2020 (</w:t>
      </w:r>
      <w:r w:rsidR="00D8443C">
        <w:rPr>
          <w:rFonts w:ascii="Times New Roman" w:hAnsi="Times New Roman"/>
          <w:bCs/>
          <w:sz w:val="28"/>
          <w:szCs w:val="28"/>
        </w:rPr>
        <w:t xml:space="preserve"> Đăng trên Website LĐLĐ tỉnh </w:t>
      </w:r>
      <w:r w:rsidR="00C000A5">
        <w:rPr>
          <w:rFonts w:ascii="Times New Roman" w:hAnsi="Times New Roman"/>
          <w:bCs/>
          <w:sz w:val="28"/>
          <w:szCs w:val="28"/>
        </w:rPr>
        <w:t>)</w:t>
      </w:r>
      <w:r w:rsidR="00E64238">
        <w:rPr>
          <w:rFonts w:ascii="Times New Roman" w:hAnsi="Times New Roman"/>
          <w:bCs/>
          <w:sz w:val="28"/>
          <w:szCs w:val="28"/>
        </w:rPr>
        <w:t>.</w:t>
      </w:r>
    </w:p>
    <w:p w:rsidR="00D14EE3" w:rsidRDefault="00884FE2" w:rsidP="002C06F7">
      <w:pPr>
        <w:tabs>
          <w:tab w:val="left" w:pos="9960"/>
        </w:tabs>
        <w:spacing w:before="120" w:after="120"/>
        <w:ind w:right="-115" w:firstLine="780"/>
        <w:jc w:val="both"/>
        <w:rPr>
          <w:rFonts w:ascii="Times New Roman" w:hAnsi="Times New Roman"/>
          <w:sz w:val="28"/>
          <w:szCs w:val="28"/>
        </w:rPr>
      </w:pPr>
      <w:r>
        <w:rPr>
          <w:rFonts w:ascii="Times New Roman" w:hAnsi="Times New Roman"/>
          <w:sz w:val="28"/>
          <w:szCs w:val="28"/>
        </w:rPr>
        <w:t xml:space="preserve">Sau mỗi đợt tuyên truyền các đơn vị </w:t>
      </w:r>
      <w:r w:rsidR="00D14EE3">
        <w:rPr>
          <w:rFonts w:ascii="Times New Roman" w:hAnsi="Times New Roman"/>
          <w:sz w:val="28"/>
          <w:szCs w:val="28"/>
        </w:rPr>
        <w:t xml:space="preserve">báo cáo kết </w:t>
      </w:r>
      <w:r>
        <w:rPr>
          <w:rFonts w:ascii="Times New Roman" w:hAnsi="Times New Roman"/>
          <w:sz w:val="28"/>
          <w:szCs w:val="28"/>
        </w:rPr>
        <w:t xml:space="preserve">quả về Liên đoàn Lao động tỉnh </w:t>
      </w:r>
      <w:r w:rsidR="00D14EE3">
        <w:rPr>
          <w:rFonts w:ascii="Times New Roman" w:hAnsi="Times New Roman"/>
          <w:sz w:val="28"/>
          <w:szCs w:val="28"/>
        </w:rPr>
        <w:t>để t</w:t>
      </w:r>
      <w:r w:rsidR="00447973">
        <w:rPr>
          <w:rFonts w:ascii="Times New Roman" w:hAnsi="Times New Roman"/>
          <w:sz w:val="28"/>
          <w:szCs w:val="28"/>
        </w:rPr>
        <w:t>ổng</w:t>
      </w:r>
      <w:r w:rsidR="00D14EE3">
        <w:rPr>
          <w:rFonts w:ascii="Times New Roman" w:hAnsi="Times New Roman"/>
          <w:sz w:val="28"/>
          <w:szCs w:val="28"/>
        </w:rPr>
        <w:t xml:space="preserve"> hợp báo cáo </w:t>
      </w:r>
      <w:r w:rsidR="00447973">
        <w:rPr>
          <w:rFonts w:ascii="Times New Roman" w:hAnsi="Times New Roman"/>
          <w:sz w:val="28"/>
          <w:szCs w:val="28"/>
        </w:rPr>
        <w:t xml:space="preserve">Ban Tuyên giáo </w:t>
      </w:r>
      <w:r w:rsidR="00D14EE3">
        <w:rPr>
          <w:rFonts w:ascii="Times New Roman" w:hAnsi="Times New Roman"/>
          <w:sz w:val="28"/>
          <w:szCs w:val="28"/>
        </w:rPr>
        <w:t>Tỉnh ủy.</w:t>
      </w:r>
    </w:p>
    <w:p w:rsidR="009A0C83" w:rsidRDefault="009A0C83" w:rsidP="002C06F7">
      <w:pPr>
        <w:tabs>
          <w:tab w:val="left" w:pos="9960"/>
        </w:tabs>
        <w:spacing w:before="120" w:after="120"/>
        <w:ind w:right="-115" w:firstLine="780"/>
        <w:jc w:val="both"/>
        <w:rPr>
          <w:rFonts w:ascii="Times New Roman" w:hAnsi="Times New Roman"/>
          <w:sz w:val="28"/>
          <w:szCs w:val="28"/>
        </w:rPr>
      </w:pPr>
    </w:p>
    <w:tbl>
      <w:tblPr>
        <w:tblW w:w="10620" w:type="dxa"/>
        <w:tblInd w:w="228" w:type="dxa"/>
        <w:tblBorders>
          <w:insideH w:val="single" w:sz="4" w:space="0" w:color="auto"/>
        </w:tblBorders>
        <w:tblLook w:val="01E0"/>
      </w:tblPr>
      <w:tblGrid>
        <w:gridCol w:w="3660"/>
        <w:gridCol w:w="6960"/>
      </w:tblGrid>
      <w:tr w:rsidR="00D14EE3" w:rsidTr="00D14EE3">
        <w:trPr>
          <w:trHeight w:val="1917"/>
        </w:trPr>
        <w:tc>
          <w:tcPr>
            <w:tcW w:w="3660" w:type="dxa"/>
          </w:tcPr>
          <w:p w:rsidR="00D14EE3" w:rsidRDefault="00D14EE3">
            <w:pPr>
              <w:rPr>
                <w:rFonts w:ascii="Times New Roman" w:hAnsi="Times New Roman"/>
              </w:rPr>
            </w:pPr>
          </w:p>
          <w:p w:rsidR="00D14EE3" w:rsidRDefault="00D14EE3">
            <w:pPr>
              <w:rPr>
                <w:rFonts w:ascii="Times New Roman" w:hAnsi="Times New Roman"/>
                <w:b/>
                <w:i/>
              </w:rPr>
            </w:pPr>
            <w:r>
              <w:rPr>
                <w:rFonts w:ascii="Times New Roman" w:hAnsi="Times New Roman"/>
                <w:b/>
                <w:i/>
              </w:rPr>
              <w:t>Nơi nhận:</w:t>
            </w:r>
          </w:p>
          <w:p w:rsidR="00D14EE3" w:rsidRDefault="00D14EE3">
            <w:pPr>
              <w:rPr>
                <w:rFonts w:ascii="Times New Roman" w:hAnsi="Times New Roman"/>
                <w:sz w:val="22"/>
                <w:szCs w:val="22"/>
              </w:rPr>
            </w:pPr>
            <w:r>
              <w:rPr>
                <w:rFonts w:ascii="Times New Roman" w:hAnsi="Times New Roman"/>
                <w:sz w:val="22"/>
                <w:szCs w:val="22"/>
              </w:rPr>
              <w:t>- Như trên;</w:t>
            </w:r>
          </w:p>
          <w:p w:rsidR="00D14EE3" w:rsidRDefault="00D14EE3">
            <w:pPr>
              <w:rPr>
                <w:rFonts w:ascii="Times New Roman" w:hAnsi="Times New Roman"/>
                <w:sz w:val="22"/>
                <w:szCs w:val="22"/>
              </w:rPr>
            </w:pPr>
            <w:r>
              <w:rPr>
                <w:rFonts w:ascii="Times New Roman" w:hAnsi="Times New Roman"/>
                <w:sz w:val="22"/>
                <w:szCs w:val="22"/>
              </w:rPr>
              <w:t xml:space="preserve">- Ban </w:t>
            </w:r>
            <w:r w:rsidR="002C06F7">
              <w:rPr>
                <w:rFonts w:ascii="Times New Roman" w:hAnsi="Times New Roman"/>
                <w:sz w:val="22"/>
                <w:szCs w:val="22"/>
              </w:rPr>
              <w:t>Tuyên giáo</w:t>
            </w:r>
            <w:r>
              <w:rPr>
                <w:rFonts w:ascii="Times New Roman" w:hAnsi="Times New Roman"/>
                <w:sz w:val="22"/>
                <w:szCs w:val="22"/>
              </w:rPr>
              <w:t>Tỉnh ủy;</w:t>
            </w:r>
          </w:p>
          <w:p w:rsidR="00D14EE3" w:rsidRDefault="00D14EE3">
            <w:pPr>
              <w:rPr>
                <w:sz w:val="22"/>
                <w:szCs w:val="22"/>
              </w:rPr>
            </w:pPr>
            <w:r>
              <w:rPr>
                <w:sz w:val="22"/>
                <w:szCs w:val="22"/>
              </w:rPr>
              <w:t xml:space="preserve">- </w:t>
            </w:r>
            <w:r>
              <w:rPr>
                <w:rFonts w:ascii="Times New Roman" w:hAnsi="Times New Roman"/>
                <w:sz w:val="22"/>
                <w:szCs w:val="22"/>
              </w:rPr>
              <w:t>Website LĐLĐ tỉnh</w:t>
            </w:r>
            <w:r>
              <w:rPr>
                <w:sz w:val="22"/>
                <w:szCs w:val="22"/>
              </w:rPr>
              <w:t>;</w:t>
            </w:r>
          </w:p>
          <w:p w:rsidR="00D14EE3" w:rsidRDefault="00D14EE3">
            <w:pPr>
              <w:rPr>
                <w:rFonts w:ascii="Times New Roman" w:hAnsi="Times New Roman"/>
              </w:rPr>
            </w:pPr>
            <w:r>
              <w:rPr>
                <w:rFonts w:ascii="Times New Roman" w:hAnsi="Times New Roman"/>
                <w:sz w:val="22"/>
                <w:szCs w:val="22"/>
              </w:rPr>
              <w:t xml:space="preserve">- Lưu: VT, </w:t>
            </w:r>
            <w:r w:rsidR="002C06F7">
              <w:rPr>
                <w:rFonts w:ascii="Times New Roman" w:hAnsi="Times New Roman"/>
                <w:sz w:val="22"/>
                <w:szCs w:val="22"/>
              </w:rPr>
              <w:t>B</w:t>
            </w:r>
            <w:r>
              <w:rPr>
                <w:rFonts w:ascii="Times New Roman" w:hAnsi="Times New Roman"/>
                <w:sz w:val="22"/>
                <w:szCs w:val="22"/>
              </w:rPr>
              <w:t>TG.</w:t>
            </w:r>
          </w:p>
        </w:tc>
        <w:tc>
          <w:tcPr>
            <w:tcW w:w="6960" w:type="dxa"/>
          </w:tcPr>
          <w:p w:rsidR="00D14EE3" w:rsidRDefault="00D14EE3">
            <w:pPr>
              <w:jc w:val="center"/>
              <w:rPr>
                <w:rFonts w:ascii="Times New Roman" w:hAnsi="Times New Roman"/>
                <w:b/>
                <w:szCs w:val="28"/>
              </w:rPr>
            </w:pPr>
            <w:r>
              <w:rPr>
                <w:rFonts w:ascii="Times New Roman" w:hAnsi="Times New Roman"/>
                <w:b/>
                <w:sz w:val="28"/>
                <w:szCs w:val="28"/>
              </w:rPr>
              <w:t>TM. BAN THƯỜNG VỤ</w:t>
            </w:r>
          </w:p>
          <w:p w:rsidR="00D14EE3" w:rsidRDefault="00D14EE3">
            <w:pPr>
              <w:jc w:val="center"/>
              <w:rPr>
                <w:rFonts w:ascii="Times New Roman" w:hAnsi="Times New Roman"/>
                <w:szCs w:val="28"/>
              </w:rPr>
            </w:pPr>
            <w:r>
              <w:rPr>
                <w:rFonts w:ascii="Times New Roman" w:hAnsi="Times New Roman"/>
                <w:b/>
                <w:sz w:val="28"/>
                <w:szCs w:val="28"/>
              </w:rPr>
              <w:t xml:space="preserve">PHÓ CHỦ TỊCH </w:t>
            </w:r>
          </w:p>
          <w:p w:rsidR="00D14EE3" w:rsidRDefault="00D14EE3">
            <w:pPr>
              <w:jc w:val="center"/>
              <w:rPr>
                <w:rFonts w:ascii="Times New Roman" w:hAnsi="Times New Roman"/>
                <w:szCs w:val="28"/>
              </w:rPr>
            </w:pPr>
          </w:p>
          <w:p w:rsidR="00D14EE3" w:rsidRDefault="00D14EE3">
            <w:pPr>
              <w:jc w:val="center"/>
              <w:rPr>
                <w:rFonts w:ascii="Times New Roman" w:hAnsi="Times New Roman"/>
                <w:szCs w:val="28"/>
              </w:rPr>
            </w:pPr>
          </w:p>
          <w:p w:rsidR="00D14EE3" w:rsidRDefault="00D14EE3">
            <w:pPr>
              <w:jc w:val="center"/>
              <w:rPr>
                <w:rFonts w:ascii="Times New Roman" w:hAnsi="Times New Roman"/>
                <w:b/>
                <w:szCs w:val="28"/>
              </w:rPr>
            </w:pPr>
          </w:p>
          <w:p w:rsidR="00884FE2" w:rsidRDefault="00884FE2">
            <w:pPr>
              <w:jc w:val="center"/>
              <w:rPr>
                <w:rFonts w:ascii="Times New Roman" w:hAnsi="Times New Roman"/>
                <w:b/>
                <w:szCs w:val="28"/>
              </w:rPr>
            </w:pPr>
          </w:p>
          <w:p w:rsidR="00884FE2" w:rsidRDefault="00884FE2">
            <w:pPr>
              <w:jc w:val="center"/>
              <w:rPr>
                <w:rFonts w:ascii="Times New Roman" w:hAnsi="Times New Roman"/>
                <w:b/>
                <w:szCs w:val="28"/>
              </w:rPr>
            </w:pPr>
          </w:p>
          <w:p w:rsidR="00884FE2" w:rsidRPr="00884FE2" w:rsidRDefault="00D8443C">
            <w:pPr>
              <w:jc w:val="center"/>
              <w:rPr>
                <w:rFonts w:ascii="Times New Roman" w:hAnsi="Times New Roman"/>
                <w:b/>
                <w:szCs w:val="28"/>
              </w:rPr>
            </w:pPr>
            <w:r>
              <w:rPr>
                <w:rFonts w:ascii="Times New Roman" w:hAnsi="Times New Roman"/>
                <w:b/>
                <w:sz w:val="28"/>
                <w:szCs w:val="28"/>
              </w:rPr>
              <w:t>Pha</w:t>
            </w:r>
            <w:r w:rsidR="00884FE2" w:rsidRPr="00884FE2">
              <w:rPr>
                <w:rFonts w:ascii="Times New Roman" w:hAnsi="Times New Roman"/>
                <w:b/>
                <w:sz w:val="28"/>
                <w:szCs w:val="28"/>
              </w:rPr>
              <w:t xml:space="preserve">n </w:t>
            </w:r>
            <w:r>
              <w:rPr>
                <w:rFonts w:ascii="Times New Roman" w:hAnsi="Times New Roman"/>
                <w:b/>
                <w:sz w:val="28"/>
                <w:szCs w:val="28"/>
              </w:rPr>
              <w:t>Thị Hồng Đào</w:t>
            </w:r>
          </w:p>
          <w:p w:rsidR="00D14EE3" w:rsidRDefault="00D14EE3">
            <w:pPr>
              <w:jc w:val="center"/>
              <w:rPr>
                <w:rFonts w:ascii="Times New Roman" w:hAnsi="Times New Roman"/>
                <w:b/>
                <w:szCs w:val="28"/>
              </w:rPr>
            </w:pPr>
          </w:p>
          <w:p w:rsidR="00D14EE3" w:rsidRDefault="00D14EE3">
            <w:pPr>
              <w:jc w:val="center"/>
              <w:rPr>
                <w:rFonts w:ascii="Times New Roman" w:hAnsi="Times New Roman"/>
                <w:b/>
                <w:szCs w:val="28"/>
              </w:rPr>
            </w:pPr>
          </w:p>
          <w:p w:rsidR="00D14EE3" w:rsidRDefault="00D14EE3">
            <w:pPr>
              <w:jc w:val="center"/>
              <w:rPr>
                <w:rFonts w:ascii="Times New Roman" w:hAnsi="Times New Roman"/>
                <w:b/>
                <w:szCs w:val="28"/>
              </w:rPr>
            </w:pPr>
          </w:p>
          <w:p w:rsidR="00D14EE3" w:rsidRDefault="00D14EE3" w:rsidP="00C000A5">
            <w:pPr>
              <w:jc w:val="center"/>
              <w:rPr>
                <w:rFonts w:ascii="Times New Roman" w:hAnsi="Times New Roman"/>
                <w:b/>
                <w:szCs w:val="28"/>
              </w:rPr>
            </w:pPr>
          </w:p>
        </w:tc>
      </w:tr>
    </w:tbl>
    <w:p w:rsidR="00D14EE3" w:rsidRDefault="00D14EE3" w:rsidP="00D14EE3"/>
    <w:p w:rsidR="001C53AA" w:rsidRDefault="001C53AA"/>
    <w:p w:rsidR="00933511" w:rsidRDefault="00933511"/>
    <w:p w:rsidR="00933511" w:rsidRDefault="00933511"/>
    <w:p w:rsidR="00933511" w:rsidRDefault="00933511"/>
    <w:p w:rsidR="00933511" w:rsidRDefault="00933511"/>
    <w:p w:rsidR="00933511" w:rsidRDefault="00933511"/>
    <w:p w:rsidR="00933511" w:rsidRDefault="00933511"/>
    <w:p w:rsidR="00933511" w:rsidRDefault="00933511"/>
    <w:p w:rsidR="00EC7D64" w:rsidRDefault="00EC7D64"/>
    <w:p w:rsidR="00933511" w:rsidRDefault="00933511"/>
    <w:p w:rsidR="00836F44" w:rsidRDefault="00836F44"/>
    <w:p w:rsidR="009649D1" w:rsidRPr="009649D1" w:rsidRDefault="009649D1" w:rsidP="009649D1">
      <w:pPr>
        <w:jc w:val="center"/>
        <w:rPr>
          <w:rFonts w:ascii="Times New Roman" w:hAnsi="Times New Roman"/>
          <w:b/>
          <w:sz w:val="28"/>
          <w:szCs w:val="28"/>
        </w:rPr>
      </w:pPr>
      <w:r w:rsidRPr="009649D1">
        <w:rPr>
          <w:rFonts w:ascii="Times New Roman" w:hAnsi="Times New Roman"/>
          <w:b/>
          <w:sz w:val="28"/>
          <w:szCs w:val="28"/>
        </w:rPr>
        <w:t>Tài liệu tuyên truyền Đại hội đại biểu</w:t>
      </w:r>
    </w:p>
    <w:p w:rsidR="009649D1" w:rsidRPr="009649D1" w:rsidRDefault="009649D1" w:rsidP="009649D1">
      <w:pPr>
        <w:jc w:val="center"/>
        <w:rPr>
          <w:rFonts w:ascii="Times New Roman" w:hAnsi="Times New Roman"/>
          <w:b/>
          <w:sz w:val="28"/>
          <w:szCs w:val="28"/>
        </w:rPr>
      </w:pPr>
      <w:r w:rsidRPr="009649D1">
        <w:rPr>
          <w:rFonts w:ascii="Times New Roman" w:hAnsi="Times New Roman"/>
          <w:b/>
          <w:sz w:val="28"/>
          <w:szCs w:val="28"/>
        </w:rPr>
        <w:t>Đảng bộ tỉnh Tây Ninh lần thứ X, nhiệm kỳ 2015 - 2020</w:t>
      </w:r>
    </w:p>
    <w:p w:rsidR="009649D1" w:rsidRPr="009649D1" w:rsidRDefault="009649D1" w:rsidP="009649D1">
      <w:pPr>
        <w:ind w:firstLine="720"/>
        <w:jc w:val="both"/>
        <w:rPr>
          <w:rFonts w:ascii="Times New Roman" w:hAnsi="Times New Roman"/>
          <w:i/>
          <w:sz w:val="28"/>
          <w:szCs w:val="28"/>
        </w:rPr>
      </w:pPr>
    </w:p>
    <w:p w:rsidR="009649D1" w:rsidRPr="009649D1" w:rsidRDefault="009649D1" w:rsidP="009649D1">
      <w:pPr>
        <w:spacing w:before="120"/>
        <w:ind w:firstLine="720"/>
        <w:jc w:val="both"/>
        <w:rPr>
          <w:rFonts w:ascii="Times New Roman" w:hAnsi="Times New Roman"/>
          <w:sz w:val="28"/>
          <w:szCs w:val="28"/>
        </w:rPr>
      </w:pPr>
      <w:r w:rsidRPr="009649D1">
        <w:rPr>
          <w:rFonts w:ascii="Times New Roman" w:hAnsi="Times New Roman"/>
          <w:sz w:val="28"/>
          <w:szCs w:val="28"/>
        </w:rPr>
        <w:t xml:space="preserve">Từ khi có Đảng lãnh đạo đến nay, lịch sử đấu tranh cách mạng của Đảng bộ và nhân dân Tây Ninh vô cùng vẻ vang với nhiều chiến công oanh liệt trong giành chính quyền, kháng chiến chống thực dân Pháp và đế quốc Mỹ, xứng đáng với truyền thống “Trung dũng, kiên cường”, là “căn cứ địa cách mạng”. Trong thời kỳ cùng cả nước bảo vệ và xây dựng Tổ quốc Việt Nam xã hội chủ nghĩa, thực hiện đường lối đổi mới do Đảng ta khởi xướng, dưới sự lãnh đạo của Trung ương Đảng, mà trực tiếp là Tỉnh ủy Tây Ninh, nhân dân các dân tộc ở Tây Ninh đã vượt qua nhiều khó khăn gian khổ, hy sinh đã vươn lên giành nhiều thành tích quan trọng trong phát triển kinh tế - xã hội,  quốc phòng, an ninh, công tác đối ngoại và xây dựng hệ thống chính trị. Lịch sử vẻ vang đó luôn là niềm tự hào của các thế hệ cán bộ, đảng viên và nhân dân, góp phần cổ vũ Đảng bộ và nhân dân Tây Ninh không ngừng phấn đấu vươn lên cùng với cả nước thực hiện mục tiêu: “Dân giàu, nước mạnh, dân chủ, công bằng, văn minh”.   </w:t>
      </w:r>
    </w:p>
    <w:p w:rsidR="009649D1" w:rsidRPr="009649D1" w:rsidRDefault="009649D1" w:rsidP="009649D1">
      <w:pPr>
        <w:spacing w:before="120"/>
        <w:ind w:firstLine="720"/>
        <w:jc w:val="both"/>
        <w:rPr>
          <w:rFonts w:ascii="Times New Roman" w:hAnsi="Times New Roman"/>
          <w:sz w:val="28"/>
          <w:szCs w:val="28"/>
        </w:rPr>
      </w:pPr>
      <w:r w:rsidRPr="009649D1">
        <w:rPr>
          <w:rFonts w:ascii="Times New Roman" w:hAnsi="Times New Roman"/>
          <w:sz w:val="28"/>
          <w:szCs w:val="28"/>
        </w:rPr>
        <w:t>Trong từng giai đoạn cách mạng, Đảng bộ tỉnh Tây Ninh đã đưa ra những mục tiêu, phương hướng, nhiệm vụ cụ thể, phù hợp để lãnh đạo, chỉ đạo, tạo nên những bước tiến quan trọng, với các chủ trương, chính sách lớn được thể hiện một cách tập trung, chặt chẽ tại các kỳ Đại hội của Đảng bộ tỉnh. Từ tháng 11 năm 1976 đến nay, Đảng bộ tỉnh Tây Ninh đã trải qua 9 kỳ đại hội.</w:t>
      </w:r>
    </w:p>
    <w:p w:rsidR="009649D1" w:rsidRPr="009649D1" w:rsidRDefault="009649D1" w:rsidP="009649D1">
      <w:pPr>
        <w:spacing w:before="120"/>
        <w:ind w:firstLine="720"/>
        <w:jc w:val="both"/>
        <w:rPr>
          <w:rFonts w:ascii="Times New Roman" w:hAnsi="Times New Roman"/>
          <w:sz w:val="28"/>
          <w:szCs w:val="28"/>
        </w:rPr>
      </w:pPr>
      <w:r w:rsidRPr="009649D1">
        <w:rPr>
          <w:rFonts w:ascii="Times New Roman" w:hAnsi="Times New Roman"/>
          <w:b/>
          <w:sz w:val="28"/>
          <w:szCs w:val="28"/>
        </w:rPr>
        <w:t>I. Các kỳ Đại hội đại biểu Đảng bộ tỉnh</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1. Đại hội đại biểu Đảng bộ tỉnh Tây Ninh lần thứ I, nhiệm kỳ 1976 - 1979</w:t>
      </w:r>
    </w:p>
    <w:p w:rsidR="009649D1" w:rsidRPr="009649D1" w:rsidRDefault="009649D1" w:rsidP="009649D1">
      <w:pPr>
        <w:spacing w:before="120"/>
        <w:ind w:firstLine="720"/>
        <w:jc w:val="both"/>
        <w:rPr>
          <w:rFonts w:ascii="Times New Roman" w:hAnsi="Times New Roman"/>
          <w:bCs/>
          <w:sz w:val="28"/>
          <w:szCs w:val="28"/>
          <w:lang w:val="vi-VN"/>
        </w:rPr>
      </w:pPr>
      <w:r w:rsidRPr="009649D1">
        <w:rPr>
          <w:rFonts w:ascii="Times New Roman" w:hAnsi="Times New Roman"/>
          <w:bCs/>
          <w:sz w:val="28"/>
          <w:szCs w:val="28"/>
        </w:rPr>
        <w:t xml:space="preserve">Ngày 19/11/1976, Đại hội đại biểu </w:t>
      </w:r>
      <w:r w:rsidRPr="009649D1">
        <w:rPr>
          <w:rFonts w:ascii="Times New Roman" w:hAnsi="Times New Roman"/>
          <w:sz w:val="28"/>
          <w:szCs w:val="28"/>
        </w:rPr>
        <w:t>Đảng bộ tỉnh Tây Ninh lần thứ I</w:t>
      </w:r>
      <w:r w:rsidRPr="009649D1">
        <w:rPr>
          <w:rFonts w:ascii="Times New Roman" w:hAnsi="Times New Roman"/>
          <w:bCs/>
          <w:sz w:val="28"/>
          <w:szCs w:val="28"/>
        </w:rPr>
        <w:t xml:space="preserve">(vòng 1), có 384 đại biểu về dự. Đại hội bầu đoàn đại biểu đi dự Đại hội đại biểu toàn quốc lần thứ IV của Đảng là 10 đại biểu chính thức và 1 đại biểu dự khuyết. Sau Đại hội IV của Đảng, Tây Ninh tiến hành Đại hội đại biểu Đảng bộ lần thứ I (vòng 2), từ ngày 19 đến ngày 29/4/1977, có 363 đại biểu về dự. Đại hội đã bầu ra Ban chấp hành Đảng bộ tỉnh gồm 39 đồng chí, trong đó 35 ủy viên chính thức, 4 ủy viên dự khuyết. Đồng chí </w:t>
      </w:r>
      <w:r w:rsidRPr="009649D1">
        <w:rPr>
          <w:rFonts w:ascii="Times New Roman" w:hAnsi="Times New Roman"/>
          <w:b/>
          <w:bCs/>
          <w:sz w:val="28"/>
          <w:szCs w:val="28"/>
        </w:rPr>
        <w:t>Nguyễn Văn Tốt</w:t>
      </w:r>
      <w:r w:rsidRPr="009649D1">
        <w:rPr>
          <w:rFonts w:ascii="Times New Roman" w:hAnsi="Times New Roman"/>
          <w:bCs/>
          <w:sz w:val="28"/>
          <w:szCs w:val="28"/>
        </w:rPr>
        <w:t xml:space="preserve"> (Hai Bình) được bầu làm Bí thư Tỉnh ủy.</w:t>
      </w:r>
    </w:p>
    <w:p w:rsidR="009649D1" w:rsidRPr="009649D1" w:rsidRDefault="009649D1" w:rsidP="009649D1">
      <w:pPr>
        <w:spacing w:before="120"/>
        <w:ind w:firstLine="720"/>
        <w:jc w:val="both"/>
        <w:rPr>
          <w:rFonts w:ascii="Times New Roman" w:hAnsi="Times New Roman"/>
          <w:sz w:val="28"/>
          <w:szCs w:val="28"/>
        </w:rPr>
      </w:pPr>
      <w:r w:rsidRPr="009649D1">
        <w:rPr>
          <w:rFonts w:ascii="Times New Roman" w:hAnsi="Times New Roman"/>
          <w:sz w:val="28"/>
          <w:szCs w:val="28"/>
        </w:rPr>
        <w:t>Với tinh thần nghiêm túc thực hiện Nghị quyết Đại hội lần thứ  IV của Đảng, căn cứ đặc điểm tình hình địa phương, Đại hội lần thứ I Đảng bộ tỉnh Tây Ninh (vòng 2) đề ra phương hướng, nhiệm vụ phát triển kinh tế - xã hội và an ninh quốc phòng bốn năm 1977 - 1980 và hai năm 1977 - 1978.</w:t>
      </w:r>
    </w:p>
    <w:p w:rsidR="009649D1" w:rsidRPr="009649D1" w:rsidRDefault="009649D1" w:rsidP="009649D1">
      <w:pPr>
        <w:spacing w:before="120"/>
        <w:ind w:firstLine="720"/>
        <w:jc w:val="both"/>
        <w:rPr>
          <w:rFonts w:ascii="Times New Roman" w:hAnsi="Times New Roman"/>
          <w:sz w:val="28"/>
          <w:szCs w:val="28"/>
        </w:rPr>
      </w:pPr>
      <w:r w:rsidRPr="009649D1">
        <w:rPr>
          <w:rFonts w:ascii="Times New Roman" w:hAnsi="Times New Roman"/>
          <w:sz w:val="28"/>
          <w:szCs w:val="28"/>
        </w:rPr>
        <w:t xml:space="preserve">Nhiệm vụ chung từ năm 1977 đến năm 1980 là: “Thực hiện triệt để đồng thời 3 cuộc cách mạng dưới sự lãnh đạo của Đảng và quản lý của chính quyền chuyên chính vô sản. Trên cơ sở khối liên minh công nông làm nền tảng vững chắc của chuyên chính vô sản, đấu tranh cải tạo XHCN và xây dựng CNXH trên các mặt chính trị, kinh tế, văn hóa và quốc phòng, tạo một bước chuyển biến rõ rệt nhằm có tích lũy và từng bước cải thiện đời sống vật chất bước đầu của CNXH trong tỉnh làm cơ sở phát triển cho các kế hoạch tiếp theo, xây dựng Tây Ninh thành một tỉnh nông - lâm nghiệp toàn diện, có </w:t>
      </w:r>
      <w:r w:rsidRPr="009649D1">
        <w:rPr>
          <w:rFonts w:ascii="Times New Roman" w:hAnsi="Times New Roman"/>
          <w:sz w:val="28"/>
          <w:szCs w:val="28"/>
        </w:rPr>
        <w:lastRenderedPageBreak/>
        <w:t>công nghiệp Trung ương và công nghiệp địa phương kết hợp chặt, thống nhất và vững vàng, có nền kinh tế kết hợp với quốc phòng vững mạnh, thực sự xứng đáng là tỉnh căn cứ địa đầu phía tây bắc của Thành phố Hồ Chí Minh giáp với Campuchia”.</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 xml:space="preserve">2. Đại hội đại biểu Đảng bộ tỉnh Tây Ninh lần thứ II, nhiệm kỳ 1980 - 1981 </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sz w:val="28"/>
          <w:szCs w:val="28"/>
        </w:rPr>
        <w:t>Đảng bộ tỉnh Tây Ninh tiến hành</w:t>
      </w:r>
      <w:r w:rsidRPr="009649D1">
        <w:rPr>
          <w:rFonts w:ascii="Times New Roman" w:hAnsi="Times New Roman"/>
          <w:bCs/>
          <w:sz w:val="28"/>
          <w:szCs w:val="28"/>
        </w:rPr>
        <w:t xml:space="preserve">Đại hội đại biểu lần thứ II từ ngày 26 đến ngày 30/12/1979. Tham dự Đại hội có 257 đại biểu thay mặt cho 5.178 đảng viên trong toàn Đảng bộ. Đại hội đã bầu Ban Chấp hành Đảng bộ tỉnh khóa II gổm 43 Uỷ viên chính thức và 2 Uỷ viên dự khuyết. Đồng chí </w:t>
      </w:r>
      <w:r w:rsidRPr="009649D1">
        <w:rPr>
          <w:rFonts w:ascii="Times New Roman" w:hAnsi="Times New Roman"/>
          <w:b/>
          <w:bCs/>
          <w:sz w:val="28"/>
          <w:szCs w:val="28"/>
        </w:rPr>
        <w:t xml:space="preserve">Nguyễn Văn Tốt </w:t>
      </w:r>
      <w:r w:rsidRPr="009649D1">
        <w:rPr>
          <w:rFonts w:ascii="Times New Roman" w:hAnsi="Times New Roman"/>
          <w:bCs/>
          <w:sz w:val="28"/>
          <w:szCs w:val="28"/>
        </w:rPr>
        <w:t>(Hai Bình) tiếp tục được bầu làm Bí thư Tỉnh uỷ.</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Đại hội đã tập trung thảo luận đánh giá những kết quả đạt được trong nhiệm kỳ 1977 - 1979, nêu rõ: “Tây Ninh, trong những năm qua có nhiều diễn biến phức tạp, vừa phải trực tiếp đấu tranh chống quân xâm lược ở biên giới và bọn phản động trong nội địa, vừa phải cải tạo và xây dựng nền kinh tế mới, chăm lo đời sống nhân dân trong tình hình chiến tranh ngày càng ác liệt và thời tiết lại rất khó khăn. Đây là thời kỳ thử thách to lớn đối với Đảng bộ Tây Ninh, nhưng nhờ sự chỉ đạo, lãnh đạo chặt chẽ của Trung ương, quân dân Tây Ninh dưới sự lãnh đạo trực tiếp của Đảng bộ đã phát huy truyền thống đoàn kết, tập trung sức phấn đấu thực hiện các nhiệm vụ của Đảng giành được những kết quả to lớn”.</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Trên cơ sở đánh giá của nhiệm kỳ 1977 - 1979, Đại hội đã đề ra những nhiệm vụ cấp bách cho </w:t>
      </w:r>
      <w:r w:rsidRPr="009649D1">
        <w:rPr>
          <w:rFonts w:ascii="Times New Roman" w:hAnsi="Times New Roman"/>
          <w:sz w:val="28"/>
          <w:szCs w:val="28"/>
        </w:rPr>
        <w:t>nhiệm kỳ 1980 - 1981</w:t>
      </w:r>
      <w:r w:rsidRPr="009649D1">
        <w:rPr>
          <w:rFonts w:ascii="Times New Roman" w:hAnsi="Times New Roman"/>
          <w:bCs/>
          <w:sz w:val="28"/>
          <w:szCs w:val="28"/>
        </w:rPr>
        <w:t xml:space="preserve">, đó là: </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Đẩy mạnh sản xuất nông, lâm nghiệp và tiểu thủ công nghiệp.</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Ổn định và từng bước cải thiện đời sống nhân dân.</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Kiên quyết đấu tranh chống các mặt tiêu cực trong nội bộ và xã hội.</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Đẩy mạnh xây dựng, củng cố lực lượng vũ trang, bán vũ trang, giữ gìn trật tự an ninh xã hội.</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Ra sức xây dựng củng cố tổ chức đảng, chính quyền, đoàn thể các cấp, trọng tâm là cấp huyện, xã và các cơ sở kinh tế.</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3. Đại hội đại biểu Đảng bộ tỉnh Tây Ninh lần thứ III, nhiệm kỳ 1982 - 1985</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Được tiến hành từ ngày 06 đến ngày 13/01/1982, Đại hội lần thứ III (vòng 1) có 323 đại biểu thay mặt cho 5.000 đảng viên trong toàn đảng bộ về dự. Đại hội thảo luận đóng góp ý kiến vào dự thảo Báo cáo chính trị của Đảng và bầu Đoàn đại biểu đi dự Đại hội đại biểu toàn quốc lần thứ V của Đảng gồm 12 đại biểu chính thức và 1 đại biểu dự khuyết.</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Sau Đại hội đại biểu toàn quốc lần thứ V, từ ngày 05 đến ngày 08/4/1983, Đại hội đại biểu Đảng bộ tỉnh (vòng 2) được tiến hành, có 340 đại biểu về dự. Đại hội đã bầu Ban Chấp hành Đảng bộ gồm 43 ủy viên chính thức và 1 ủy viên dự khuyết. Đồng chí </w:t>
      </w:r>
      <w:r w:rsidRPr="009649D1">
        <w:rPr>
          <w:rFonts w:ascii="Times New Roman" w:hAnsi="Times New Roman"/>
          <w:b/>
          <w:bCs/>
          <w:sz w:val="28"/>
          <w:szCs w:val="28"/>
        </w:rPr>
        <w:t>Đặng Văn Thượng</w:t>
      </w:r>
      <w:r w:rsidRPr="009649D1">
        <w:rPr>
          <w:rFonts w:ascii="Times New Roman" w:hAnsi="Times New Roman"/>
          <w:bCs/>
          <w:sz w:val="28"/>
          <w:szCs w:val="28"/>
        </w:rPr>
        <w:t xml:space="preserve"> được bầu làm Bí thư Tỉnh uỷ.</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lastRenderedPageBreak/>
        <w:t>Đại hội đánh giá: Dưới ánh sáng Nghị quyết Đại hội IV và Đại hội V của Đảng, nhìn lại 7 năm qua, Đảng bộ và quân dân Tây Ninh đã có những nổ lực to lớn trong thực hiện nhiệm vụ mới, nêu cao truyền thống cách mạng của “quê hương trung dũng, kiên cường”, ra sức khôi phục và phát triển sản xuất, từng bước ổn định cuộc sống nhân dân, giữ gìn an ninh chính trị, trật tự an toàn xã hội, góp phần đánh bại chiến tranh biên giới Tây Nam do bọn phản động Pôn Pốt gây ra, góp phần bảo vệ vững chắc Tổ quốc Việt Nam XHCN và giúp lực lượng cách mạng của bạn giải phóng đất nước Campuchia thoát khỏi nạn diệt chủng.</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Cụ thể hóa Nghị quyết Đại hội đại biểu toàn quốc lần thứ V của Đảng, xuất phát từ tình hình thực tế của địa phương. Đại hội đề ra phương hướng, nhiệm vụ chủ yếu của thời kỳ 1983 - 1985, là:</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Coi nông nghiệp là mặt trận hàng đầu nhằm giải quyết ổn định đời sống nhân dân, đẩy mạnh phát triển công nghiệp chế biến và ngành nghề khác.</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Công nghiệp và tiểu thủ công nghiệp, thông qua cải tạo mà sử dụng và phát huy khả năng những cơ sở tiểu thủ công nghiệp hiện có, phân bố những cơ sở sản xuất phù hợp với từng vùng chuyên canh.</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Hoàn thành cơ bản công cuộc cải tạo XHCN đối với công thương nghiệp và giao thông vận tải; không ngừng củng cố chuyên chính vô sản, lấy xây dựng Đảng làm khâu quyết định, lấy huyện làm địa bàn trọng yếu để khắc phục triệt để tiêu cực trong nội bộ và ngoài xã hội, để nâng một bước rõ rệt đời sống kinh tế -  văn hóa ở vùng nông thôn, căn cứ kháng chiến cũ.</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Cs/>
          <w:sz w:val="28"/>
          <w:szCs w:val="28"/>
        </w:rPr>
        <w:t>- Kịp thời và chủ động xây dựng các cơ sở vật chất và thực lực vững mạnh cho nhu cầu củng cố quốc phòng và an ninh chính trị, trật tự an toàn xã hội. Tạo thế ổn định vững chắc cho tuyến biên giới và những địa bàn trọng yếu trong tỉnh.</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4. Đại hội đại biểu Đảng bộ tỉnh Tây Ninh lần thứ IV, nhiệm kỳ 1986 - 1990</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Đại hội Đại biểu Đảng bộ tỉnh lần thứ IV (vòng 1) được tiến hành từ ngày 10 đến ngày 13/11/1986, có 348 đại biểu thay mặt cho 6.477 đảng viên toàn tỉnh tham dự. Đại hội thảo luận, góp ý kiến các văn kiện dự thảo của Ban Chấp hành Trung ương Đảng trình Đại hội và bầu đoàn đại biểu gồm 13 đồng chí đi dự Đại hội Đảng toàn quốc lần thứ VI. </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Sau Đại hội đại biểu toàn quốc lần thứ VI của Đảng, Ban Bí thư Trung ương Đảng cử đồng chí </w:t>
      </w:r>
      <w:r w:rsidRPr="009649D1">
        <w:rPr>
          <w:rFonts w:ascii="Times New Roman" w:hAnsi="Times New Roman"/>
          <w:b/>
          <w:bCs/>
          <w:sz w:val="28"/>
          <w:szCs w:val="28"/>
        </w:rPr>
        <w:t>Trịnh Văn Lâu</w:t>
      </w:r>
      <w:r w:rsidRPr="009649D1">
        <w:rPr>
          <w:rFonts w:ascii="Times New Roman" w:hAnsi="Times New Roman"/>
          <w:bCs/>
          <w:sz w:val="28"/>
          <w:szCs w:val="28"/>
        </w:rPr>
        <w:t xml:space="preserve">, Ủy viên Ban Chấp hành Trung ương Đảng, Phó Chủ nhiệm Uỷ ban Kiểm tra Trung ương về giữ chức Bí thư Tỉnh ủy, quyết định bổ sung một số đồng chí vào Ban Chấp hành Đảng bộ tỉnh. </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Cs/>
          <w:sz w:val="28"/>
          <w:szCs w:val="28"/>
        </w:rPr>
        <w:t xml:space="preserve">Tháng 4/1987, căn cứ tình hình thực tế của địa phương, Tỉnh uỷ đã ra Nghị quyết số 26-NQ/TU, thực hiện Nghị quyết Trung ương 2 (khóa VI) về “giải quyết những vấn đề cấp bách về phân phối lưu thông”. Tỉnh uỷ khẳng định: Thực hiện Nghị quyết Trung ương 2 là yêu cầu cấp bách để đưa nền kinh tế tỉnh nhà thoát khỏi tình hình căng thẳng, rối ren. Tuy phải có thời gian nhiều năm để thực hiện các mục tiêu mà Nghị quyết Trung ương 2 đề ra, song yêu cầu đặt ra là phải tạo cho được sự chuyển biến rõ rệt, có </w:t>
      </w:r>
      <w:r w:rsidRPr="009649D1">
        <w:rPr>
          <w:rFonts w:ascii="Times New Roman" w:hAnsi="Times New Roman"/>
          <w:bCs/>
          <w:sz w:val="28"/>
          <w:szCs w:val="28"/>
        </w:rPr>
        <w:lastRenderedPageBreak/>
        <w:t>hiệu quả trong một thời gian nhất định, kiên quyết không để giẫm chân tại chỗ hoặc làm cho tình hình xấu thêm.</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5. Đại hội đại biểu Đảng bộ tỉnh Tây Ninh lần thứ V, nhiệm kỳ 1991 - 1995</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Được tiến hành hai vòng. Đại hội vòng 1 tiến hành từ ngày 24 đến ngày 27/4/1991, có 316 đại biểu về dự. Đại hội đã thảo luận góp ý vào các dự thảo văn kiện Đại hội đại biểu toàn quốc lần thứ VII của Đảng và bầu đoàn đại biểu dự Đại hội đại biểu toàn quốc lần thứ VII của Đảng gồm 12 đại biểu chính thức và 3 đại biểu dự khuyết.</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Sau Đại hội đại biểu toàn quốc lần thứ VII của Đảng, từ ngày 14 đến ngày 16/11/1991, Đại hội Đại biểu Đảng bộ tỉnh Tây Ninh lần thứ V (vòng 2) được tiến hành, có 316 đại biểu thuộc 13 Đảng bộ trong toàn tỉnh về dự Đại hội. </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Cs/>
          <w:sz w:val="28"/>
          <w:szCs w:val="28"/>
        </w:rPr>
        <w:t xml:space="preserve">Đại hội đã kiểm điểm, đánh giá  một cách toàn diện các lĩnh vực hoạt động trong thời kỳ 1986 - 1990; đề ra mục tiêu, phương hướng, nhiệm vụ chủ yếu của nhiệm kỳ 1991 - 1995; bầu Ban Chấp hành Đảng bộ tỉnh khóa V gồm 43 đồng chí, Ban Chấp hành Đảng bộ tỉnh đã bầu đồng chí </w:t>
      </w:r>
      <w:r w:rsidRPr="009649D1">
        <w:rPr>
          <w:rFonts w:ascii="Times New Roman" w:hAnsi="Times New Roman"/>
          <w:b/>
          <w:bCs/>
          <w:sz w:val="28"/>
          <w:szCs w:val="28"/>
        </w:rPr>
        <w:t>Nguyễn Văn Rốp</w:t>
      </w:r>
      <w:r w:rsidRPr="009649D1">
        <w:rPr>
          <w:rFonts w:ascii="Times New Roman" w:hAnsi="Times New Roman"/>
          <w:bCs/>
          <w:sz w:val="28"/>
          <w:szCs w:val="28"/>
        </w:rPr>
        <w:t xml:space="preserve"> làm Bí thư Tỉnh ủy.</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6. Đại hội đại biểu Đảng bộ tỉnh Tây Ninh lần thứ VI, nhiệm kỳ 1996 -  2000</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Được tiến hành từ ngày 23 đến ngày 25/4/1996, có 340 đại biểu chính thức đại diện cho gần 11.000 đảng viên trong toàn tỉnh. Đồng chí Tổng Bí thư </w:t>
      </w:r>
      <w:r w:rsidRPr="009649D1">
        <w:rPr>
          <w:rFonts w:ascii="Times New Roman" w:hAnsi="Times New Roman"/>
          <w:b/>
          <w:bCs/>
          <w:sz w:val="28"/>
          <w:szCs w:val="28"/>
        </w:rPr>
        <w:t>Đỗ Mười</w:t>
      </w:r>
      <w:r w:rsidRPr="009649D1">
        <w:rPr>
          <w:rFonts w:ascii="Times New Roman" w:hAnsi="Times New Roman"/>
          <w:bCs/>
          <w:sz w:val="28"/>
          <w:szCs w:val="28"/>
        </w:rPr>
        <w:t xml:space="preserve"> thay mặt Bộ Chính trị gửi thư chúc mừng Đại hội và chỉ đạo </w:t>
      </w:r>
      <w:r w:rsidRPr="009649D1">
        <w:rPr>
          <w:rFonts w:ascii="Times New Roman" w:hAnsi="Times New Roman"/>
          <w:b/>
          <w:bCs/>
          <w:sz w:val="28"/>
          <w:szCs w:val="28"/>
        </w:rPr>
        <w:t>“Đại hội đoàn kết, phấn khởi, không phô trương, lãng phí, giữ gìn bí mật”.</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Mục tiêu tổng quát thời kỳ 1996 - 2000 là: “Tập trung mọi nguồn lực cho sự phát triển, nhất là kinh tế, đưa nền kinh tế đạt tốc độ tăng trưởng nhanh, liên tục và ổn định, đến năm 2000 cố gắng vượt mức trung bình chung của cả nước; bảo đảm vững chắc an ninh, quốc phòng, giữ vững sự ổn định chính trị, xã hội; đời sống vật chất và tinh thần của nhân dân được nâng cao hơn, đạt bước tiến mới trong công cuộc xây dựng xã hội công bằng, văn minh. Hệ thống chính trị ngày càng được kiện toàn, có cơ chế vận hành phù hợp hơn”.</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Cs/>
          <w:sz w:val="28"/>
          <w:szCs w:val="28"/>
        </w:rPr>
        <w:t xml:space="preserve"> Đại hội đã bầu Ban Chấp hành Đảng bộ tỉnh khóa VI gồm 47 đồng chí, Ban Chấp hành Đảng bộ tỉnh đã bầu đồng chí </w:t>
      </w:r>
      <w:r w:rsidRPr="009649D1">
        <w:rPr>
          <w:rFonts w:ascii="Times New Roman" w:hAnsi="Times New Roman"/>
          <w:b/>
          <w:bCs/>
          <w:sz w:val="28"/>
          <w:szCs w:val="28"/>
        </w:rPr>
        <w:t>Nguyễn Văn Rốp</w:t>
      </w:r>
      <w:r w:rsidRPr="009649D1">
        <w:rPr>
          <w:rFonts w:ascii="Times New Roman" w:hAnsi="Times New Roman"/>
          <w:bCs/>
          <w:sz w:val="28"/>
          <w:szCs w:val="28"/>
        </w:rPr>
        <w:t xml:space="preserve"> tiếp tục làm Bí thư Tỉnh ủy. Ngày 12/12/1996, Bộ Chính trị quyết định điều đồng chí </w:t>
      </w:r>
      <w:r w:rsidRPr="009649D1">
        <w:rPr>
          <w:rFonts w:ascii="Times New Roman" w:hAnsi="Times New Roman"/>
          <w:b/>
          <w:bCs/>
          <w:sz w:val="28"/>
          <w:szCs w:val="28"/>
        </w:rPr>
        <w:t>Nguyễn Văn Rốp</w:t>
      </w:r>
      <w:r w:rsidRPr="009649D1">
        <w:rPr>
          <w:rFonts w:ascii="Times New Roman" w:hAnsi="Times New Roman"/>
          <w:bCs/>
          <w:sz w:val="28"/>
          <w:szCs w:val="28"/>
        </w:rPr>
        <w:t>, Ủy viên Ban Chấp hành Trung ương Đảng, Bí thư Tỉnh ủy, Chủ tịch Hội đồng nhân dân tỉnh Tây Ninh ra Trung ương giữ chức Thứ trưởng Bộ Nội vụ. Ngày 27/1/1997, Bộ Chính trị quyết định chuẩn y đồng chí</w:t>
      </w:r>
      <w:r w:rsidRPr="009649D1">
        <w:rPr>
          <w:rFonts w:ascii="Times New Roman" w:hAnsi="Times New Roman"/>
          <w:b/>
          <w:bCs/>
          <w:sz w:val="28"/>
          <w:szCs w:val="28"/>
        </w:rPr>
        <w:t xml:space="preserve"> Nguyễn Thị Minh</w:t>
      </w:r>
      <w:r w:rsidRPr="009649D1">
        <w:rPr>
          <w:rFonts w:ascii="Times New Roman" w:hAnsi="Times New Roman"/>
          <w:bCs/>
          <w:sz w:val="28"/>
          <w:szCs w:val="28"/>
        </w:rPr>
        <w:t>, Ủy viên Ban Chấp hành Trung ương Đảng, Phó Bí thư Tỉnh ủy, Chủ tịch UBND tỉnh giữ chức Bí thư Tỉnh ủy Tây Ninh.</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7. Đại hội đại biểu Đảng bộ tỉnh Tây Ninh lần thứ VII, nhiệm kỳ 2001 -  2005</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Được tiến hành từ ngày 02 đến ngày 04/01/2001. Đại hội có 298 đại biểu chính thức, đại diện cho hơn 15.000 đảng viên trong tỉnh. Đại hội đã vinh dự đón tiếp đồng chí </w:t>
      </w:r>
      <w:r w:rsidRPr="009649D1">
        <w:rPr>
          <w:rFonts w:ascii="Times New Roman" w:hAnsi="Times New Roman"/>
          <w:b/>
          <w:bCs/>
          <w:sz w:val="28"/>
          <w:szCs w:val="28"/>
        </w:rPr>
        <w:t>Nguyễn Mạnh Cầm,</w:t>
      </w:r>
      <w:r w:rsidRPr="009649D1">
        <w:rPr>
          <w:rFonts w:ascii="Times New Roman" w:hAnsi="Times New Roman"/>
          <w:bCs/>
          <w:sz w:val="28"/>
          <w:szCs w:val="28"/>
        </w:rPr>
        <w:t xml:space="preserve"> Ủy viên Bộ Chính trị, Phó Thủ tướng Chính phủ đến dự và phát biểu chỉ đạo đại hội.</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lastRenderedPageBreak/>
        <w:t xml:space="preserve">Đại hội thông qua mục tiêu chiến lược phát triển kinh tế - xã hội giai đoạn 2001 - 2010 là: “Tiếp tục đẩy mạnh công nghiệp hóa, hiện đại hóa, trước mắt tập trung xây dựng kết cấu hạ tầng kinh tế - xã hội phục vụ cho nông nghiệp và nông thôn, phát triển mạnh công nghiệp chế biến; chọn lọc, đổi mới trang thiết bị, quy trình công nghệ một số ngành công nghiệp tiên tiến phục vụ cho ngành nông nghiệp, thương mại, dịch vụ và đáp ứng nhu cầu đời sống vật chất, văn hóa cho nhân dân, đưa tỉnh nhà thoát khỏi tình trạng kém phát triển và xây dựng nền tảng để đến năm  2020 tỉnh ta cơ bản trở thành một tỉnh công nghiệp phát triển bền vững…”. </w:t>
      </w:r>
    </w:p>
    <w:p w:rsidR="009649D1" w:rsidRPr="009649D1" w:rsidRDefault="009649D1" w:rsidP="009649D1">
      <w:pPr>
        <w:spacing w:before="120"/>
        <w:ind w:firstLine="720"/>
        <w:jc w:val="both"/>
        <w:rPr>
          <w:rFonts w:ascii="Times New Roman" w:hAnsi="Times New Roman"/>
          <w:bCs/>
          <w:sz w:val="28"/>
          <w:szCs w:val="28"/>
          <w:vertAlign w:val="superscript"/>
        </w:rPr>
      </w:pPr>
      <w:r w:rsidRPr="009649D1">
        <w:rPr>
          <w:rFonts w:ascii="Times New Roman" w:hAnsi="Times New Roman"/>
          <w:bCs/>
          <w:sz w:val="28"/>
          <w:szCs w:val="28"/>
        </w:rPr>
        <w:t xml:space="preserve">Đại hội đã bầu Ban Chấp hành Đảng bộ tỉnh khóa VII gồm 47 đồng chí và bầu Đoàn đại biểu đi dự Đại hội đại biểu toàn quốc lần thứ IX của Đảng gồm 12 đại biểu chính thức và 2 đại biểu dự khuyết. Ban Chấp hành Đảng bộ tỉnh đã bầu đồng chí </w:t>
      </w:r>
      <w:r w:rsidRPr="009649D1">
        <w:rPr>
          <w:rFonts w:ascii="Times New Roman" w:hAnsi="Times New Roman"/>
          <w:b/>
          <w:bCs/>
          <w:sz w:val="28"/>
          <w:szCs w:val="28"/>
        </w:rPr>
        <w:t>Hồ Thanh Tuyên</w:t>
      </w:r>
      <w:r w:rsidRPr="009649D1">
        <w:rPr>
          <w:rFonts w:ascii="Times New Roman" w:hAnsi="Times New Roman"/>
          <w:bCs/>
          <w:sz w:val="28"/>
          <w:szCs w:val="28"/>
        </w:rPr>
        <w:t xml:space="preserve"> giữ chức Bí thư Tỉnh uỷ.</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8. Đại hội đại biểu Đảng bộ tỉnh Tây Ninh lần thứ VIII, nhiệm kỳ 2005 - 2010</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Được tiến hành từ ngày 20 đến ngày 23/12/2005. Đại hội có 299 đại biểu chính thức đại diện cho gần 20.000 đảng viên trong toàn Đảng bộ tỉnh tham dự. Đại hội đã vinh dự đón tiếp đồng chí </w:t>
      </w:r>
      <w:r w:rsidRPr="009649D1">
        <w:rPr>
          <w:rFonts w:ascii="Times New Roman" w:hAnsi="Times New Roman"/>
          <w:b/>
          <w:bCs/>
          <w:sz w:val="28"/>
          <w:szCs w:val="28"/>
        </w:rPr>
        <w:t>Tòng Thị Phóng,</w:t>
      </w:r>
      <w:r w:rsidRPr="009649D1">
        <w:rPr>
          <w:rFonts w:ascii="Times New Roman" w:hAnsi="Times New Roman"/>
          <w:bCs/>
          <w:sz w:val="28"/>
          <w:szCs w:val="28"/>
        </w:rPr>
        <w:t xml:space="preserve"> Bí thư Trung ương Đảng, Trưởng Ban Dân vận Trung ương đến dự và phát biểu chỉ đạo đại hội.</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Đại hội đã đề ra phương hướng, mục tiêu và hệ thống các nhiệm vụ, giải pháp nhằm đẩy mạnh phát triển kinh tế - xã hội giai đoạn 2006 - 2010 là: “Tập trung mọi nguồn lực, phát huy sức mạnh khối đại đoàn kết toàn dân tộc để đẩy nhanh tốc độ công nghiệp hóa, hiện đại hóa, nhất là công nghiệp hóa, hiện đại hóa nông nghiệp nông thôn; xây dựng thị xã, thị trấn văn minh và từng bước hiện đại. Thúc đẩy tăng trưởng kinh tế với tốc độ nhanh và bền vững, phấn đấu thu hẹp dần khoảng cách với các tỉnh trong khu vực kinh tế trọng điểm phía nam. Đẩy mạnh ứng dụng khoa học và công nghệ, giáo dục và đào tạo, nâng cao chất lượng nguồn nhân lực, nâng cao trình độ dân trí; cải thiện, nâng cao đời sống vật chất và tinh thần của nhân dân, tập trung chỉ đạo giải quyết cơ bản, có hiệu quả các vấn đề xã hội bức xúc. Giữ vững sự ổn định về chính trị, trật tự an toàn xã hội, bảo vệ vững chắc biên giới; tăng cường pháp chế xã hội chủ nghĩa. xây dựng hệ thống chính trị trong sạch, vững mạnh toàn diện và hoạt động có hiệu lực, hiệu quả”. </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Đại hội đã bầu Ban Chấp hành Đảng bộ tỉnh khóa VIII gồm 49 đồng chí và bầu Đoàn đại biểu đi dự Đại hội đại biểu toàn quốc lần thứ X của Đảng gồm 12 đại biểu chính thức và 3 đại biểu dự khuyết. Ban Chấp hành Đảng bộ tỉnh đã bầu đồng chí </w:t>
      </w:r>
      <w:r w:rsidRPr="009649D1">
        <w:rPr>
          <w:rFonts w:ascii="Times New Roman" w:hAnsi="Times New Roman"/>
          <w:b/>
          <w:bCs/>
          <w:sz w:val="28"/>
          <w:szCs w:val="28"/>
        </w:rPr>
        <w:t>Lê Thị Bân</w:t>
      </w:r>
      <w:r w:rsidRPr="009649D1">
        <w:rPr>
          <w:rFonts w:ascii="Times New Roman" w:hAnsi="Times New Roman"/>
          <w:bCs/>
          <w:sz w:val="28"/>
          <w:szCs w:val="28"/>
        </w:rPr>
        <w:t xml:space="preserve"> giữ chức Bí thư Tỉnh ủy. </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9. Đại hội đại biểu Đảng bộ tỉnh Tây Ninh lần thứ IX, nhiệm kỳ 2010 - 2015</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Được tiến hành từ ngày 08 đến ngày 11/9/2010, có 350 đại biểu chính thức đại diện cho trên 24.500 đảng viên của 14 Đảng bộ trực thuộc. Đại hội đã vinh dự đón tiếp đồng chí </w:t>
      </w:r>
      <w:r w:rsidRPr="009649D1">
        <w:rPr>
          <w:rFonts w:ascii="Times New Roman" w:hAnsi="Times New Roman"/>
          <w:b/>
          <w:bCs/>
          <w:sz w:val="28"/>
          <w:szCs w:val="28"/>
        </w:rPr>
        <w:t>Nguyễn Minh Triết,</w:t>
      </w:r>
      <w:r w:rsidRPr="009649D1">
        <w:rPr>
          <w:rFonts w:ascii="Times New Roman" w:hAnsi="Times New Roman"/>
          <w:bCs/>
          <w:sz w:val="28"/>
          <w:szCs w:val="28"/>
        </w:rPr>
        <w:t xml:space="preserve"> Ủy viên Bộ Chính trị - Chủ tịch nước Cộng hòa xã hội chủ nghĩa Việt Nam đến dự và phát biểu chỉ đạo đại hội.</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lastRenderedPageBreak/>
        <w:t xml:space="preserve">Đại hội đã đề ra mục tiêu tổng quát là: “Nâng cao năng lực lãnh đạo, sức chiến đấu của cơ sở đảng và đảng viên; phát huy dân chủ, sực mạnh khối đại đoàn kết toàn dân tộc. Duy trì tốc độ tăng trưởng kinh tế cao; tạo sự chuyển biến nhanh về chuyển dịch cơ cấu kinh tế, đẩy mạnh công nghiệp hóa, hiện đại hóa, đầu tư phát triển kết cấu hạ tầng kinh tế - xã hội và quá trình đô thị hóa. Xây dựng môi trường văn hóa, xã hội lành mạnh, văn minh; bảo đảm công bằng và an sinh xã hội; nâng cao đời sống vật chất, văn hóa, tinh thần của nhân dân, thu ngắn khoảng cách, sự chênh lệch về trình độ phát triển và mức sống dân cư giữa nông thôn và thành thị; giữ vững ổn định chính trị, trật tự an toàn xã hội. Phấn đấu đến năm 2015 đưa thị xã Tây Ninh trở thành đô thị loại III và đến năm 2020 tỉnh Tây Ninh cơ bản trở thành tỉnh công nghiệp, góp phần thực hiện thắng lợi mục tiêu </w:t>
      </w:r>
      <w:r w:rsidRPr="009649D1">
        <w:rPr>
          <w:rFonts w:ascii="Times New Roman" w:hAnsi="Times New Roman"/>
          <w:bCs/>
          <w:i/>
          <w:sz w:val="28"/>
          <w:szCs w:val="28"/>
        </w:rPr>
        <w:t>“Dân giàu, nước mạnh, dân chủ, công bằng, văn minh”</w:t>
      </w:r>
      <w:r w:rsidRPr="009649D1">
        <w:rPr>
          <w:rFonts w:ascii="Times New Roman" w:hAnsi="Times New Roman"/>
          <w:bCs/>
          <w:sz w:val="28"/>
          <w:szCs w:val="28"/>
        </w:rPr>
        <w:t>, vững bước trên con đường xây dựng chủ nghĩa xã hội”.</w:t>
      </w:r>
    </w:p>
    <w:p w:rsidR="009649D1" w:rsidRPr="009649D1" w:rsidRDefault="009649D1" w:rsidP="009649D1">
      <w:pPr>
        <w:spacing w:before="120"/>
        <w:ind w:firstLine="720"/>
        <w:jc w:val="both"/>
        <w:rPr>
          <w:rFonts w:ascii="Times New Roman" w:hAnsi="Times New Roman"/>
          <w:bCs/>
          <w:sz w:val="28"/>
          <w:szCs w:val="28"/>
          <w:vertAlign w:val="superscript"/>
        </w:rPr>
      </w:pPr>
      <w:r w:rsidRPr="009649D1">
        <w:rPr>
          <w:rFonts w:ascii="Times New Roman" w:hAnsi="Times New Roman"/>
          <w:bCs/>
          <w:sz w:val="28"/>
          <w:szCs w:val="28"/>
        </w:rPr>
        <w:t xml:space="preserve"> Đại hội đã bầu Ban Chấp hành Đảng bộ tỉnh khóa IX gồm 55 đồng chí và bầu Đoàn đại biểu đi dự Đại hội đại biểu toàn quốc lần thứ XI của Đảng gồm 14 đồng chí đại biểu chính thức và 02 đồng chí đại biểu dự khuyết. Ban Chấp hành Đảng bộ tỉnh đã bầu đồng chí</w:t>
      </w:r>
      <w:r w:rsidRPr="009649D1">
        <w:rPr>
          <w:rFonts w:ascii="Times New Roman" w:hAnsi="Times New Roman"/>
          <w:b/>
          <w:bCs/>
          <w:sz w:val="28"/>
          <w:szCs w:val="28"/>
        </w:rPr>
        <w:t xml:space="preserve"> Nguyễn Văn Nên</w:t>
      </w:r>
      <w:r w:rsidRPr="009649D1">
        <w:rPr>
          <w:rFonts w:ascii="Times New Roman" w:hAnsi="Times New Roman"/>
          <w:bCs/>
          <w:sz w:val="28"/>
          <w:szCs w:val="28"/>
        </w:rPr>
        <w:t xml:space="preserve"> làm Bí thư Tỉnh ủy.</w:t>
      </w:r>
    </w:p>
    <w:p w:rsidR="009649D1" w:rsidRPr="009649D1" w:rsidRDefault="009649D1" w:rsidP="009649D1">
      <w:pPr>
        <w:spacing w:before="120"/>
        <w:ind w:firstLine="720"/>
        <w:jc w:val="both"/>
        <w:rPr>
          <w:rFonts w:ascii="Times New Roman" w:hAnsi="Times New Roman"/>
          <w:bCs/>
          <w:sz w:val="28"/>
          <w:szCs w:val="28"/>
          <w:vertAlign w:val="superscript"/>
        </w:rPr>
      </w:pPr>
      <w:r w:rsidRPr="009649D1">
        <w:rPr>
          <w:rFonts w:ascii="Times New Roman" w:hAnsi="Times New Roman"/>
          <w:sz w:val="28"/>
          <w:szCs w:val="28"/>
        </w:rPr>
        <w:t xml:space="preserve">Ngày 30/7/2011, Bộ Chính trị điều động đồng chí </w:t>
      </w:r>
      <w:r w:rsidRPr="009649D1">
        <w:rPr>
          <w:rFonts w:ascii="Times New Roman" w:hAnsi="Times New Roman"/>
          <w:b/>
          <w:sz w:val="28"/>
          <w:szCs w:val="28"/>
        </w:rPr>
        <w:t>Nguyễn Văn Nên</w:t>
      </w:r>
      <w:r w:rsidRPr="009649D1">
        <w:rPr>
          <w:rFonts w:ascii="Times New Roman" w:hAnsi="Times New Roman"/>
          <w:sz w:val="28"/>
          <w:szCs w:val="28"/>
        </w:rPr>
        <w:t xml:space="preserve">, Ủy viên Ban Chấp hành Trung ương Đảng, Bí thư Tỉnh ủy về làm Phó trưởng Ban Thường trực Ban Chỉ đạo Tây Nguyên. Bộ Chính trị </w:t>
      </w:r>
      <w:r w:rsidRPr="009649D1">
        <w:rPr>
          <w:rFonts w:ascii="Times New Roman" w:hAnsi="Times New Roman"/>
          <w:bCs/>
          <w:sz w:val="28"/>
          <w:szCs w:val="28"/>
        </w:rPr>
        <w:t>quyết định chuẩn y đồng chí</w:t>
      </w:r>
      <w:r w:rsidRPr="009649D1">
        <w:rPr>
          <w:rFonts w:ascii="Times New Roman" w:hAnsi="Times New Roman"/>
          <w:b/>
          <w:sz w:val="28"/>
          <w:szCs w:val="28"/>
        </w:rPr>
        <w:t>Võ Văn Phuông</w:t>
      </w:r>
      <w:r w:rsidRPr="009649D1">
        <w:rPr>
          <w:rFonts w:ascii="Times New Roman" w:hAnsi="Times New Roman"/>
          <w:sz w:val="28"/>
          <w:szCs w:val="28"/>
        </w:rPr>
        <w:t xml:space="preserve">, Ủy viên Ban Chấp hành Trung ương Đảng, Phó Bí thư Tỉnh ủy làm Bí thư Tỉnh ủy Tây Ninh, nhiệm kỳ 2010 -  2015. </w:t>
      </w:r>
    </w:p>
    <w:p w:rsidR="009649D1" w:rsidRPr="009649D1" w:rsidRDefault="009649D1" w:rsidP="009649D1">
      <w:pPr>
        <w:spacing w:before="120"/>
        <w:ind w:firstLine="720"/>
        <w:jc w:val="both"/>
        <w:rPr>
          <w:rFonts w:ascii="Times New Roman" w:hAnsi="Times New Roman"/>
          <w:b/>
          <w:sz w:val="28"/>
          <w:szCs w:val="28"/>
        </w:rPr>
      </w:pPr>
      <w:r w:rsidRPr="009649D1">
        <w:rPr>
          <w:rFonts w:ascii="Times New Roman" w:hAnsi="Times New Roman"/>
          <w:b/>
          <w:sz w:val="28"/>
          <w:szCs w:val="28"/>
        </w:rPr>
        <w:t>II. Hướng tới Đại hội đại biểu Đảng bộ tỉnh Tây Ninh lần thứ X, nhiệm kỳ 2015 -  2020</w:t>
      </w:r>
    </w:p>
    <w:p w:rsidR="009649D1" w:rsidRPr="009649D1" w:rsidRDefault="009649D1" w:rsidP="009649D1">
      <w:pPr>
        <w:spacing w:before="120"/>
        <w:ind w:firstLine="720"/>
        <w:jc w:val="both"/>
        <w:rPr>
          <w:rFonts w:ascii="Times New Roman" w:hAnsi="Times New Roman"/>
          <w:sz w:val="28"/>
          <w:szCs w:val="28"/>
          <w:shd w:val="clear" w:color="auto" w:fill="FFFFFF"/>
        </w:rPr>
      </w:pPr>
      <w:r w:rsidRPr="009649D1">
        <w:rPr>
          <w:rFonts w:ascii="Times New Roman" w:hAnsi="Times New Roman"/>
          <w:sz w:val="28"/>
          <w:szCs w:val="28"/>
          <w:shd w:val="clear" w:color="auto" w:fill="FFFFFF"/>
        </w:rPr>
        <w:t xml:space="preserve">Thực hiện Chỉ thị số 36-CT/TW, ngày 30/5/2014 của Bộ Chính trị (khóa XI) về tổ chức đại hội đảng bộ các cấp tiến tới Đại hội đại biểu toàn quốc lần thứ XII của Đảng, Ban Thường vụ Tỉnh uỷ Tây Ninh đã xây dựng Kế hoạch thực hiện, bảo đảm thực hiện đúng các yêu cầu, nội dung Chỉ thị đề ra; lãnh đạo công tác chuẩn bị đại hội đảng bộ các cấp, đồng thời với việc lãnh đạo đẩy mạnh thực hiện Nghị quyết Trung ương 4 (khóa XI) về xây dựng Đảng gắn với thực hiện Chỉ thị số 03-CT/TW </w:t>
      </w:r>
      <w:r w:rsidRPr="009649D1">
        <w:rPr>
          <w:rFonts w:ascii="Times New Roman" w:hAnsi="Times New Roman"/>
          <w:sz w:val="28"/>
          <w:szCs w:val="28"/>
        </w:rPr>
        <w:t>của Bộ Chính trị (khóa XI)</w:t>
      </w:r>
      <w:r w:rsidRPr="009649D1">
        <w:rPr>
          <w:rFonts w:ascii="Times New Roman" w:hAnsi="Times New Roman"/>
          <w:sz w:val="28"/>
          <w:szCs w:val="28"/>
          <w:shd w:val="clear" w:color="auto" w:fill="FFFFFF"/>
        </w:rPr>
        <w:t xml:space="preserve"> về tiếp tục đẩy mạnh việc học tập và làm theo tấm gương đạo đức Hồ Chí Minh. Làm tốt công tác tư tưởng trong đảng bộ, đẩy mạnh tuyên truyền, vận động quần chúng nhân dân, phát động các phong trào thi đua yêu nước, lập thành tích chào mừng đại hội đảng bộ các cấp, gắn với kỷ niệm các ngày lễ lớn trong năm 2015. Phát huy dân chủ, giữ vững kỷ cương, kỷ luật của Đảng, pháp luật của Nhà nước, kiên quyết đấu tranh với những quan điểm sai trái, ngăn ngừa các biểu hiện tiêu cực.</w:t>
      </w:r>
    </w:p>
    <w:p w:rsidR="009649D1" w:rsidRPr="009649D1" w:rsidRDefault="009649D1" w:rsidP="009649D1">
      <w:pPr>
        <w:pStyle w:val="NormalWeb"/>
        <w:shd w:val="clear" w:color="auto" w:fill="FFFFFF"/>
        <w:spacing w:before="120" w:beforeAutospacing="0" w:after="0" w:afterAutospacing="0"/>
        <w:ind w:firstLine="720"/>
        <w:jc w:val="both"/>
        <w:rPr>
          <w:sz w:val="28"/>
          <w:szCs w:val="28"/>
          <w:lang w:val="vi-VN"/>
        </w:rPr>
      </w:pPr>
      <w:r w:rsidRPr="009649D1">
        <w:rPr>
          <w:sz w:val="28"/>
          <w:szCs w:val="28"/>
          <w:lang w:val="vi-VN"/>
        </w:rPr>
        <w:t xml:space="preserve">Đại hội đại biểu Đảng bộ tỉnh Tây Ninh lần thứ X sẽ được tổ chức vào trung tuần tháng 10/2015, đây là sự kiện chính trị, có ý nghĩa quan trọng trong đời sống chính trị của Đảng bộ và nhân dân tỉnh nhà. Đại hội sẽ tiến hành tổng kết 5 năm thực hiện Nghị quyết Đại hội đại biểu Đảng bộ tỉnh lần thứ IX, nhiệm kỳ 2010 - 2015, xác định mục tiêu, phương hướng, nhiệm vụ 5 năm, nhiệm kỳ 2015 - 2020; thảo luận, đóng góp ý kiến vào dự thảo các văn kiện Đại hội đại biểu toàn quốc lần thứ XII của Đảng; bầu Ban </w:t>
      </w:r>
      <w:r w:rsidRPr="009649D1">
        <w:rPr>
          <w:sz w:val="28"/>
          <w:szCs w:val="28"/>
          <w:lang w:val="vi-VN"/>
        </w:rPr>
        <w:lastRenderedPageBreak/>
        <w:t>Chấp hành Đảng bộ tỉnh nhiệm kỳ 2015 - 2020; bầu đoàn đại biểu dự Đại hội đại biểu toàn quốc lần thứ XII của Đảng.</w:t>
      </w:r>
    </w:p>
    <w:p w:rsidR="009649D1" w:rsidRPr="009649D1" w:rsidRDefault="009649D1" w:rsidP="009649D1">
      <w:pPr>
        <w:autoSpaceDE w:val="0"/>
        <w:autoSpaceDN w:val="0"/>
        <w:adjustRightInd w:val="0"/>
        <w:spacing w:before="120"/>
        <w:ind w:firstLine="480"/>
        <w:jc w:val="both"/>
        <w:rPr>
          <w:rFonts w:ascii="Times New Roman" w:hAnsi="Times New Roman"/>
          <w:b/>
          <w:sz w:val="28"/>
          <w:szCs w:val="28"/>
          <w:lang w:val="vi-VN"/>
        </w:rPr>
      </w:pPr>
      <w:r w:rsidRPr="009649D1">
        <w:rPr>
          <w:rFonts w:ascii="Times New Roman" w:hAnsi="Times New Roman"/>
          <w:sz w:val="28"/>
          <w:szCs w:val="28"/>
        </w:rPr>
        <w:t xml:space="preserve">Báo cáo chính trị của Ban Chấp hành Đảng bộ tỉnh khóa IX trình Đại hội đại biểu lần thứ X có chủ đề: </w:t>
      </w:r>
      <w:r w:rsidRPr="009649D1">
        <w:rPr>
          <w:rFonts w:ascii="Times New Roman" w:hAnsi="Times New Roman"/>
          <w:b/>
          <w:sz w:val="28"/>
          <w:szCs w:val="28"/>
        </w:rPr>
        <w:t xml:space="preserve">Nâng cao năng lực lãnh đạo và sức chiến đấu của Đảng bộ; xây dựng hệ thống chính trị vững mạnh; phát huy sức mạnh đoàn kết, dân chủ; phấn đấu đưa Tây Ninh phát triển nhanh và bền vững. </w:t>
      </w:r>
    </w:p>
    <w:p w:rsidR="009649D1" w:rsidRPr="009649D1" w:rsidRDefault="009649D1" w:rsidP="009649D1">
      <w:pPr>
        <w:autoSpaceDE w:val="0"/>
        <w:autoSpaceDN w:val="0"/>
        <w:adjustRightInd w:val="0"/>
        <w:spacing w:before="120"/>
        <w:ind w:firstLine="480"/>
        <w:jc w:val="both"/>
        <w:rPr>
          <w:rFonts w:ascii="Times New Roman" w:hAnsi="Times New Roman"/>
          <w:b/>
          <w:sz w:val="28"/>
          <w:szCs w:val="28"/>
        </w:rPr>
      </w:pPr>
      <w:r w:rsidRPr="009649D1">
        <w:rPr>
          <w:rFonts w:ascii="Times New Roman" w:hAnsi="Times New Roman"/>
          <w:b/>
          <w:bCs/>
          <w:sz w:val="29"/>
          <w:szCs w:val="29"/>
        </w:rPr>
        <w:t>Với mục tiêu tổng quát:</w:t>
      </w:r>
      <w:r w:rsidRPr="009649D1">
        <w:rPr>
          <w:rFonts w:ascii="Times New Roman" w:hAnsi="Times New Roman"/>
          <w:b/>
          <w:sz w:val="29"/>
          <w:szCs w:val="29"/>
        </w:rPr>
        <w:t xml:space="preserve"> “</w:t>
      </w:r>
      <w:r w:rsidRPr="009649D1">
        <w:rPr>
          <w:rFonts w:ascii="Times New Roman" w:hAnsi="Times New Roman"/>
          <w:sz w:val="28"/>
          <w:szCs w:val="28"/>
        </w:rPr>
        <w:t xml:space="preserve">Nâng cao năng lực lãnh đạo, sức chiến đấu của tổ chức đảng, hiệu lực quản lý nhà nước, chất lượng, hiệu quả hoạt động của Mặt trận Tổ quốc và các tổ chức chính trị - xã hội. Thực hiện có hiệu quả các khâu đột phá chiến lược, cơ cấu lại nền kinh tế và cơ cấu lại các ngành, lĩnh vực, phấn đấu tăng trưởng cao hơn 5 năm trước. Phát triển thương mại - dịch vụ và du lịch tương xứng với tiềm </w:t>
      </w:r>
      <w:r w:rsidRPr="009649D1">
        <w:rPr>
          <w:rStyle w:val="Bodytext12pt"/>
          <w:sz w:val="28"/>
          <w:szCs w:val="28"/>
        </w:rPr>
        <w:t>năng, lợi thế, đưa du lịch trở thành ngành kinh tế quan trọng của tỉnh.</w:t>
      </w:r>
      <w:r w:rsidRPr="009649D1">
        <w:rPr>
          <w:rFonts w:ascii="Times New Roman" w:hAnsi="Times New Roman"/>
          <w:sz w:val="28"/>
          <w:szCs w:val="28"/>
        </w:rPr>
        <w:t xml:space="preserve"> Tập trung đầu tư phát triển kết cấu hạ tầng kinh tế - xã hội, nhất là hạ tầng giao thông phục vụ tốt nhu cầu công nghiệp hoá, hiện đại hoá địa phương. Tạo bước chuyển mạnh mẽ trong xây dựng nông thôn mới, làm thay đổi nhanh bộ mặt nông thôn; thu hẹp dần khoảng cách phát triển giữa nông thôn và thành thị. Xây dựng môi trường văn hóa - xã hội lành mạnh, văn minh; bảo đảm an sinh xã hội; nâng cao đời sống vật chất, tinh thần của nhân dân. Tăng cường quốc phòng, an ninh, bảo vệ vững chắc chủ quyền lãnh thổ, biên giới quốc gia; giữ vững an ninh chính trị, trật tự an toàn xã hội. Quan tâm xây dựng nền tảng để sớm đưa tỉnh nhà cơ bản trở thành tỉnh công nghiệp”.</w:t>
      </w:r>
    </w:p>
    <w:p w:rsidR="009649D1" w:rsidRPr="009649D1" w:rsidRDefault="009649D1" w:rsidP="009649D1">
      <w:pPr>
        <w:spacing w:before="120"/>
        <w:ind w:firstLine="720"/>
        <w:jc w:val="both"/>
        <w:rPr>
          <w:rFonts w:ascii="Times New Roman" w:hAnsi="Times New Roman"/>
          <w:bCs/>
          <w:sz w:val="28"/>
          <w:szCs w:val="28"/>
        </w:rPr>
      </w:pPr>
      <w:r w:rsidRPr="009649D1">
        <w:rPr>
          <w:rFonts w:ascii="Times New Roman" w:hAnsi="Times New Roman"/>
          <w:bCs/>
          <w:sz w:val="28"/>
          <w:szCs w:val="28"/>
        </w:rPr>
        <w:t xml:space="preserve">Trong những ngày này, tỉnhTây Ninh đang chuẩn bị Đại hội đại biểu Đảng bộ lần thứ X tiến tới Đại hội đại biểu toàn quốc lần thứ XII của Đảng. Toàn Đảng, toàn dân, toàn quân Tây Ninh ra sức </w:t>
      </w:r>
      <w:r w:rsidRPr="009649D1">
        <w:rPr>
          <w:rFonts w:ascii="Times New Roman" w:hAnsi="Times New Roman"/>
          <w:sz w:val="28"/>
          <w:szCs w:val="28"/>
          <w:shd w:val="clear" w:color="auto" w:fill="FFFFFF"/>
        </w:rPr>
        <w:t>thi đua yêu nước, lập thành tích chào mừng đại hội,</w:t>
      </w:r>
      <w:r w:rsidRPr="009649D1">
        <w:rPr>
          <w:rFonts w:ascii="Times New Roman" w:hAnsi="Times New Roman"/>
          <w:bCs/>
          <w:sz w:val="28"/>
          <w:szCs w:val="28"/>
        </w:rPr>
        <w:t xml:space="preserve"> gửi gắm niềm tin vào Đại hội, với sự mong đợi vào kết quả của Đại hội sẽ đưa ra những quyết sách mới và giải pháp đúng đắn, hiệu quả nhằm tạo được sự chuyển biến mạnh mẽ trên các mặt, để đưa Tây Ninh phát triển nhanh và bền vững, sớm đưa tỉnh nhà cơ bản trở thành tỉnh công nghiệp, góp phần cùng cả nước thực hiện thắng lợi sự nghiệp công nghiệp hóa, hiện đại hóa đất nước, vì mục tiêu “Dân giàu, nước mạnh, dân chủ, công bằng, văn minh”.</w:t>
      </w:r>
    </w:p>
    <w:p w:rsidR="009649D1" w:rsidRPr="009649D1" w:rsidRDefault="009649D1" w:rsidP="009649D1">
      <w:pPr>
        <w:spacing w:before="120"/>
        <w:ind w:firstLine="720"/>
        <w:jc w:val="both"/>
        <w:rPr>
          <w:rFonts w:ascii="Times New Roman" w:hAnsi="Times New Roman"/>
          <w:bCs/>
          <w:i/>
          <w:sz w:val="28"/>
          <w:szCs w:val="28"/>
        </w:rPr>
      </w:pPr>
      <w:r w:rsidRPr="009649D1">
        <w:rPr>
          <w:rFonts w:ascii="Times New Roman" w:hAnsi="Times New Roman"/>
          <w:bCs/>
          <w:i/>
          <w:sz w:val="28"/>
          <w:szCs w:val="28"/>
        </w:rPr>
        <w:t>* Nhiệt liệt chào mừng Đại hội đại biểu Đảng bộ tỉnh Tây Ninh lần thứ X, nhiệm kỳ 2015 - 2020 !</w:t>
      </w:r>
    </w:p>
    <w:p w:rsidR="009649D1" w:rsidRPr="009649D1" w:rsidRDefault="009649D1" w:rsidP="009649D1">
      <w:pPr>
        <w:spacing w:before="120"/>
        <w:ind w:firstLine="720"/>
        <w:jc w:val="both"/>
        <w:rPr>
          <w:rFonts w:ascii="Times New Roman" w:hAnsi="Times New Roman"/>
          <w:bCs/>
          <w:i/>
          <w:sz w:val="28"/>
          <w:szCs w:val="28"/>
        </w:rPr>
      </w:pPr>
      <w:r w:rsidRPr="009649D1">
        <w:rPr>
          <w:rFonts w:ascii="Times New Roman" w:hAnsi="Times New Roman"/>
          <w:bCs/>
          <w:i/>
          <w:sz w:val="28"/>
          <w:szCs w:val="28"/>
        </w:rPr>
        <w:t>* Quyết tâm thực hiện thắng lợi nhiệm vụ kinh tế - xã hội năm 2015, chào mừng mừng Đại hội đại biểu Đảng bộ tỉnh Tây Ninh lần thứ X, tiến tới Đại hội đại biểu toàn quốc lần thứ XII của Đảng!</w:t>
      </w:r>
    </w:p>
    <w:p w:rsidR="009649D1" w:rsidRPr="009649D1" w:rsidRDefault="009649D1" w:rsidP="009649D1">
      <w:pPr>
        <w:spacing w:before="120"/>
        <w:ind w:firstLine="720"/>
        <w:jc w:val="both"/>
        <w:rPr>
          <w:rFonts w:ascii="Times New Roman" w:hAnsi="Times New Roman"/>
          <w:bCs/>
          <w:i/>
          <w:sz w:val="28"/>
          <w:szCs w:val="28"/>
        </w:rPr>
      </w:pPr>
      <w:r w:rsidRPr="009649D1">
        <w:rPr>
          <w:rFonts w:ascii="Times New Roman" w:hAnsi="Times New Roman"/>
          <w:bCs/>
          <w:i/>
          <w:sz w:val="28"/>
          <w:szCs w:val="28"/>
        </w:rPr>
        <w:t>* Đảng Cộng sản Việt Nam - Người lãnh đạo, tổ chức mọi thắng lợi của cách mạng Việt Nam !</w:t>
      </w:r>
    </w:p>
    <w:p w:rsidR="009649D1" w:rsidRPr="009649D1" w:rsidRDefault="009649D1" w:rsidP="009649D1">
      <w:pPr>
        <w:spacing w:before="120"/>
        <w:ind w:firstLine="720"/>
        <w:jc w:val="both"/>
        <w:rPr>
          <w:rFonts w:ascii="Times New Roman" w:hAnsi="Times New Roman"/>
          <w:bCs/>
          <w:i/>
          <w:sz w:val="28"/>
          <w:szCs w:val="28"/>
        </w:rPr>
      </w:pPr>
      <w:r w:rsidRPr="009649D1">
        <w:rPr>
          <w:rFonts w:ascii="Times New Roman" w:hAnsi="Times New Roman"/>
          <w:bCs/>
          <w:i/>
          <w:sz w:val="28"/>
          <w:szCs w:val="28"/>
        </w:rPr>
        <w:t>* Đảng Cộng sản Việt Nam quang vinh muôn năm !</w:t>
      </w:r>
    </w:p>
    <w:p w:rsidR="009649D1" w:rsidRPr="009649D1" w:rsidRDefault="009649D1" w:rsidP="009649D1">
      <w:pPr>
        <w:spacing w:before="120"/>
        <w:ind w:firstLine="720"/>
        <w:jc w:val="both"/>
        <w:rPr>
          <w:rFonts w:ascii="Times New Roman" w:hAnsi="Times New Roman"/>
          <w:bCs/>
          <w:i/>
          <w:sz w:val="28"/>
          <w:szCs w:val="28"/>
        </w:rPr>
      </w:pPr>
      <w:r w:rsidRPr="009649D1">
        <w:rPr>
          <w:rFonts w:ascii="Times New Roman" w:hAnsi="Times New Roman"/>
          <w:bCs/>
          <w:i/>
          <w:sz w:val="28"/>
          <w:szCs w:val="28"/>
        </w:rPr>
        <w:t>* Nước Cộng hòa xã hội chủ nghĩa Việt Nam muôn năm !</w:t>
      </w:r>
    </w:p>
    <w:p w:rsidR="009649D1" w:rsidRPr="009649D1" w:rsidRDefault="009649D1" w:rsidP="009649D1">
      <w:pPr>
        <w:spacing w:before="120"/>
        <w:ind w:firstLine="720"/>
        <w:jc w:val="both"/>
        <w:rPr>
          <w:rFonts w:ascii="Times New Roman" w:hAnsi="Times New Roman"/>
          <w:bCs/>
          <w:i/>
          <w:sz w:val="28"/>
          <w:szCs w:val="28"/>
        </w:rPr>
      </w:pPr>
      <w:r w:rsidRPr="009649D1">
        <w:rPr>
          <w:rFonts w:ascii="Times New Roman" w:hAnsi="Times New Roman"/>
          <w:bCs/>
          <w:i/>
          <w:sz w:val="28"/>
          <w:szCs w:val="28"/>
        </w:rPr>
        <w:t>* Chủ tịch Hồ Chí Minh vĩ đại sống mãi trong sự nghiệp của chúng ta !</w:t>
      </w:r>
    </w:p>
    <w:p w:rsidR="009649D1" w:rsidRDefault="009649D1" w:rsidP="009649D1">
      <w:pPr>
        <w:pStyle w:val="NormalWeb"/>
        <w:shd w:val="clear" w:color="auto" w:fill="FFFFFF"/>
        <w:spacing w:before="120" w:beforeAutospacing="0" w:after="0" w:afterAutospacing="0" w:line="260" w:lineRule="atLeast"/>
        <w:rPr>
          <w:sz w:val="28"/>
          <w:szCs w:val="28"/>
          <w:lang w:val="vi-VN"/>
        </w:rPr>
      </w:pPr>
    </w:p>
    <w:p w:rsidR="009649D1" w:rsidRDefault="009649D1" w:rsidP="009649D1">
      <w:pPr>
        <w:ind w:firstLine="720"/>
        <w:jc w:val="both"/>
        <w:rPr>
          <w:b/>
          <w:sz w:val="28"/>
          <w:szCs w:val="28"/>
          <w:lang w:val="vi-VN"/>
        </w:rPr>
      </w:pPr>
    </w:p>
    <w:p w:rsidR="00933511" w:rsidRDefault="00933511"/>
    <w:p w:rsidR="00F650A7" w:rsidRDefault="00F650A7"/>
    <w:p w:rsidR="00F650A7" w:rsidRDefault="00F650A7"/>
    <w:sectPr w:rsidR="00F650A7" w:rsidSect="002C06F7">
      <w:pgSz w:w="12240" w:h="15840"/>
      <w:pgMar w:top="1008" w:right="720" w:bottom="720" w:left="1584"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D14EE3"/>
    <w:rsid w:val="00004F30"/>
    <w:rsid w:val="000D3107"/>
    <w:rsid w:val="00156C48"/>
    <w:rsid w:val="001C53AA"/>
    <w:rsid w:val="002B0412"/>
    <w:rsid w:val="002C06F7"/>
    <w:rsid w:val="00303058"/>
    <w:rsid w:val="00367633"/>
    <w:rsid w:val="003955F4"/>
    <w:rsid w:val="00441243"/>
    <w:rsid w:val="00447973"/>
    <w:rsid w:val="004538F3"/>
    <w:rsid w:val="0045545E"/>
    <w:rsid w:val="00461200"/>
    <w:rsid w:val="004D44C0"/>
    <w:rsid w:val="00652858"/>
    <w:rsid w:val="00696BA1"/>
    <w:rsid w:val="006B7C8D"/>
    <w:rsid w:val="006E2D28"/>
    <w:rsid w:val="00702484"/>
    <w:rsid w:val="00702FFF"/>
    <w:rsid w:val="008047B6"/>
    <w:rsid w:val="00836F44"/>
    <w:rsid w:val="00852404"/>
    <w:rsid w:val="00854F4D"/>
    <w:rsid w:val="0085615A"/>
    <w:rsid w:val="00866857"/>
    <w:rsid w:val="00874D36"/>
    <w:rsid w:val="00877477"/>
    <w:rsid w:val="00884FE2"/>
    <w:rsid w:val="008E6306"/>
    <w:rsid w:val="00933511"/>
    <w:rsid w:val="009649D1"/>
    <w:rsid w:val="009A0C83"/>
    <w:rsid w:val="009B61C2"/>
    <w:rsid w:val="00A555C0"/>
    <w:rsid w:val="00A874F6"/>
    <w:rsid w:val="00AF6A79"/>
    <w:rsid w:val="00B44010"/>
    <w:rsid w:val="00B53FFE"/>
    <w:rsid w:val="00B65CE8"/>
    <w:rsid w:val="00B876D8"/>
    <w:rsid w:val="00B91575"/>
    <w:rsid w:val="00C000A5"/>
    <w:rsid w:val="00C7230A"/>
    <w:rsid w:val="00CC0226"/>
    <w:rsid w:val="00CC66DC"/>
    <w:rsid w:val="00CE4D2A"/>
    <w:rsid w:val="00D14EE3"/>
    <w:rsid w:val="00D311B9"/>
    <w:rsid w:val="00D8443C"/>
    <w:rsid w:val="00DB32F5"/>
    <w:rsid w:val="00DD63AD"/>
    <w:rsid w:val="00DE1F6B"/>
    <w:rsid w:val="00E26534"/>
    <w:rsid w:val="00E31202"/>
    <w:rsid w:val="00E64238"/>
    <w:rsid w:val="00EC7D64"/>
    <w:rsid w:val="00F650A7"/>
    <w:rsid w:val="00FB1466"/>
    <w:rsid w:val="00FD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spacing w:before="120" w:after="120"/>
        <w:ind w:left="245" w:right="245"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E3"/>
    <w:pPr>
      <w:spacing w:before="0" w:after="0"/>
      <w:ind w:left="0" w:right="0" w:firstLine="0"/>
      <w:jc w:val="left"/>
    </w:pPr>
    <w:rPr>
      <w:rFonts w:ascii="VNI-Times" w:eastAsia="Times New Roman"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649D1"/>
    <w:pPr>
      <w:spacing w:before="100" w:beforeAutospacing="1" w:after="100" w:afterAutospacing="1"/>
    </w:pPr>
    <w:rPr>
      <w:rFonts w:ascii="Times New Roman" w:hAnsi="Times New Roman"/>
    </w:rPr>
  </w:style>
  <w:style w:type="character" w:customStyle="1" w:styleId="Bodytext12pt">
    <w:name w:val="Body text + 12 pt"/>
    <w:rsid w:val="009649D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773219">
      <w:bodyDiv w:val="1"/>
      <w:marLeft w:val="0"/>
      <w:marRight w:val="0"/>
      <w:marTop w:val="0"/>
      <w:marBottom w:val="0"/>
      <w:divBdr>
        <w:top w:val="none" w:sz="0" w:space="0" w:color="auto"/>
        <w:left w:val="none" w:sz="0" w:space="0" w:color="auto"/>
        <w:bottom w:val="none" w:sz="0" w:space="0" w:color="auto"/>
        <w:right w:val="none" w:sz="0" w:space="0" w:color="auto"/>
      </w:divBdr>
    </w:div>
    <w:div w:id="18317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A29C899A8214047B970751DE5A6FFF9" ma:contentTypeVersion="3" ma:contentTypeDescription="Upload an image." ma:contentTypeScope="" ma:versionID="9f1e65c48094a680f40760acef3cb2ad">
  <xsd:schema xmlns:xsd="http://www.w3.org/2001/XMLSchema" xmlns:xs="http://www.w3.org/2001/XMLSchema" xmlns:p="http://schemas.microsoft.com/office/2006/metadata/properties" xmlns:ns1="http://schemas.microsoft.com/sharepoint/v3" xmlns:ns2="7F3E3E0C-CC68-43B7-8CF0-79F6D0523925" xmlns:ns3="http://schemas.microsoft.com/sharepoint/v3/fields" targetNamespace="http://schemas.microsoft.com/office/2006/metadata/properties" ma:root="true" ma:fieldsID="6decff71ec636b157e57bf0457e6156f" ns1:_="" ns2:_="" ns3:_="">
    <xsd:import namespace="http://schemas.microsoft.com/sharepoint/v3"/>
    <xsd:import namespace="7F3E3E0C-CC68-43B7-8CF0-79F6D05239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E3E0C-CC68-43B7-8CF0-79F6D05239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7F3E3E0C-CC68-43B7-8CF0-79F6D05239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05854E2-0D82-4838-A1E9-1A10A37DBB29}"/>
</file>

<file path=customXml/itemProps2.xml><?xml version="1.0" encoding="utf-8"?>
<ds:datastoreItem xmlns:ds="http://schemas.openxmlformats.org/officeDocument/2006/customXml" ds:itemID="{AD69E336-70A4-4CA2-8EA7-B275DE9DDCAC}"/>
</file>

<file path=customXml/itemProps3.xml><?xml version="1.0" encoding="utf-8"?>
<ds:datastoreItem xmlns:ds="http://schemas.openxmlformats.org/officeDocument/2006/customXml" ds:itemID="{3FD6B53D-6909-4853-9601-60F5D485FC4A}"/>
</file>

<file path=docProps/app.xml><?xml version="1.0" encoding="utf-8"?>
<Properties xmlns="http://schemas.openxmlformats.org/officeDocument/2006/extended-properties" xmlns:vt="http://schemas.openxmlformats.org/officeDocument/2006/docPropsVTypes">
  <Template>Normal</Template>
  <TotalTime>0</TotalTime>
  <Pages>9</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cp:revision>
  <dcterms:created xsi:type="dcterms:W3CDTF">2015-08-18T09:14:00Z</dcterms:created>
  <dcterms:modified xsi:type="dcterms:W3CDTF">2015-08-18T09:14:00Z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0x0101009148F5A04DDD49CBA7127AADA5FB792B00AADE34325A8B49CDA8BB4DB53328F214006A29C899A8214047B970751DE5A6FFF9</vt:lpwstr>
  </property>
</Properties>
</file>