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095"/>
      </w:tblGrid>
      <w:tr w:rsidR="00F149E8" w:rsidRPr="00477F49" w:rsidTr="00CD24CF">
        <w:tc>
          <w:tcPr>
            <w:tcW w:w="3936" w:type="dxa"/>
          </w:tcPr>
          <w:p w:rsidR="00CD24CF" w:rsidRPr="00477F49" w:rsidRDefault="00CD24CF" w:rsidP="00185183">
            <w:pPr>
              <w:jc w:val="center"/>
              <w:rPr>
                <w:rFonts w:ascii="Times New Roman" w:hAnsi="Times New Roman"/>
                <w:b/>
                <w:sz w:val="28"/>
                <w:szCs w:val="28"/>
              </w:rPr>
            </w:pPr>
            <w:r w:rsidRPr="00477F49">
              <w:rPr>
                <w:rFonts w:ascii="Times New Roman" w:hAnsi="Times New Roman"/>
                <w:b/>
                <w:sz w:val="28"/>
                <w:szCs w:val="28"/>
              </w:rPr>
              <w:t>ỦY BAN NHÂN DÂN</w:t>
            </w:r>
          </w:p>
          <w:p w:rsidR="00CD24CF" w:rsidRPr="00477F49" w:rsidRDefault="000528A5" w:rsidP="00185183">
            <w:pPr>
              <w:jc w:val="center"/>
              <w:rPr>
                <w:rFonts w:ascii="Times New Roman" w:hAnsi="Times New Roman"/>
                <w:sz w:val="28"/>
                <w:szCs w:val="28"/>
                <w:lang w:val="vi-VN"/>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3.05pt;margin-top:20pt;width:89.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RHQ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"/>
              </w:pict>
            </w:r>
            <w:r w:rsidR="00CD24CF" w:rsidRPr="00477F49">
              <w:rPr>
                <w:rFonts w:ascii="Times New Roman" w:hAnsi="Times New Roman"/>
                <w:b/>
                <w:sz w:val="28"/>
                <w:szCs w:val="28"/>
                <w:lang w:val="vi-VN"/>
              </w:rPr>
              <w:t xml:space="preserve"> TỈNH TÂY NINH</w:t>
            </w:r>
          </w:p>
        </w:tc>
        <w:tc>
          <w:tcPr>
            <w:tcW w:w="6095" w:type="dxa"/>
          </w:tcPr>
          <w:p w:rsidR="00CD24CF" w:rsidRPr="00477F49" w:rsidRDefault="00CD24CF" w:rsidP="00185183">
            <w:pPr>
              <w:jc w:val="center"/>
              <w:rPr>
                <w:rFonts w:ascii="Times New Roman" w:hAnsi="Times New Roman"/>
                <w:b/>
                <w:sz w:val="28"/>
                <w:szCs w:val="28"/>
              </w:rPr>
            </w:pPr>
            <w:r w:rsidRPr="00477F49">
              <w:rPr>
                <w:rFonts w:ascii="Times New Roman" w:hAnsi="Times New Roman"/>
                <w:b/>
                <w:sz w:val="28"/>
                <w:szCs w:val="28"/>
                <w:lang w:val="vi-VN"/>
              </w:rPr>
              <w:t>CỘNG HÒA XÃ HỘI CHỦ NGHĨA VIỆT NAM</w:t>
            </w:r>
          </w:p>
          <w:p w:rsidR="00CD24CF" w:rsidRPr="00477F49" w:rsidRDefault="00CD24CF" w:rsidP="00185183">
            <w:pPr>
              <w:jc w:val="center"/>
              <w:rPr>
                <w:rFonts w:ascii="Times New Roman" w:hAnsi="Times New Roman"/>
                <w:b/>
                <w:sz w:val="28"/>
                <w:szCs w:val="28"/>
              </w:rPr>
            </w:pPr>
            <w:r w:rsidRPr="00477F49">
              <w:rPr>
                <w:rFonts w:ascii="Times New Roman" w:hAnsi="Times New Roman"/>
                <w:b/>
                <w:sz w:val="28"/>
                <w:szCs w:val="28"/>
              </w:rPr>
              <w:t>Độc lập – Tự do – Hạnh phúc</w:t>
            </w:r>
          </w:p>
          <w:p w:rsidR="00CD24CF" w:rsidRPr="00477F49" w:rsidRDefault="000528A5" w:rsidP="00185183">
            <w:pPr>
              <w:jc w:val="center"/>
              <w:rPr>
                <w:rFonts w:ascii="Times New Roman" w:hAnsi="Times New Roman"/>
                <w:sz w:val="28"/>
                <w:szCs w:val="28"/>
              </w:rPr>
            </w:pPr>
            <w:r>
              <w:rPr>
                <w:rFonts w:ascii="Times New Roman" w:hAnsi="Times New Roman"/>
                <w:noProof/>
                <w:sz w:val="28"/>
                <w:szCs w:val="28"/>
              </w:rPr>
              <w:pict>
                <v:shape id="AutoShape 3" o:spid="_x0000_s1028" type="#_x0000_t32" style="position:absolute;left:0;text-align:left;margin-left:53.8pt;margin-top:3.05pt;width:158.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5rK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"/>
              </w:pict>
            </w:r>
          </w:p>
        </w:tc>
      </w:tr>
      <w:tr w:rsidR="00F149E8" w:rsidRPr="00477F49" w:rsidTr="00CD24CF">
        <w:tc>
          <w:tcPr>
            <w:tcW w:w="3936" w:type="dxa"/>
          </w:tcPr>
          <w:p w:rsidR="00CD24CF" w:rsidRPr="00477F49" w:rsidRDefault="00CD24CF" w:rsidP="00185183">
            <w:pPr>
              <w:jc w:val="center"/>
              <w:rPr>
                <w:rFonts w:ascii="Times New Roman" w:hAnsi="Times New Roman"/>
                <w:sz w:val="28"/>
                <w:szCs w:val="28"/>
              </w:rPr>
            </w:pPr>
            <w:r w:rsidRPr="00477F49">
              <w:rPr>
                <w:rFonts w:ascii="Times New Roman" w:hAnsi="Times New Roman"/>
                <w:sz w:val="28"/>
                <w:szCs w:val="28"/>
              </w:rPr>
              <w:t>Số:          /BC-UBND</w:t>
            </w:r>
          </w:p>
          <w:p w:rsidR="00CD24CF" w:rsidRPr="00477F49" w:rsidRDefault="00CD24CF" w:rsidP="00185183">
            <w:pPr>
              <w:jc w:val="center"/>
              <w:rPr>
                <w:rFonts w:ascii="Times New Roman" w:hAnsi="Times New Roman"/>
                <w:sz w:val="28"/>
                <w:szCs w:val="28"/>
              </w:rPr>
            </w:pPr>
          </w:p>
        </w:tc>
        <w:tc>
          <w:tcPr>
            <w:tcW w:w="6095" w:type="dxa"/>
          </w:tcPr>
          <w:p w:rsidR="00CD24CF" w:rsidRPr="00477F49" w:rsidRDefault="00CD24CF" w:rsidP="00D0737A">
            <w:pPr>
              <w:jc w:val="right"/>
              <w:rPr>
                <w:rFonts w:ascii="Times New Roman" w:hAnsi="Times New Roman"/>
                <w:i/>
                <w:sz w:val="28"/>
                <w:szCs w:val="28"/>
              </w:rPr>
            </w:pPr>
            <w:r w:rsidRPr="00477F49">
              <w:rPr>
                <w:rFonts w:ascii="Times New Roman" w:hAnsi="Times New Roman"/>
                <w:i/>
                <w:sz w:val="28"/>
                <w:szCs w:val="28"/>
              </w:rPr>
              <w:t xml:space="preserve">Tây Ninh, ngày      tháng  </w:t>
            </w:r>
            <w:r w:rsidR="00D0737A">
              <w:rPr>
                <w:rFonts w:ascii="Times New Roman" w:hAnsi="Times New Roman"/>
                <w:i/>
                <w:sz w:val="28"/>
                <w:szCs w:val="28"/>
              </w:rPr>
              <w:t xml:space="preserve">12 </w:t>
            </w:r>
            <w:r w:rsidRPr="00477F49">
              <w:rPr>
                <w:rFonts w:ascii="Times New Roman" w:hAnsi="Times New Roman"/>
                <w:i/>
                <w:sz w:val="28"/>
                <w:szCs w:val="28"/>
              </w:rPr>
              <w:t xml:space="preserve"> năm  2018</w:t>
            </w:r>
          </w:p>
        </w:tc>
      </w:tr>
    </w:tbl>
    <w:p w:rsidR="00CD24CF" w:rsidRPr="00477F49" w:rsidRDefault="00373790" w:rsidP="00373790">
      <w:pPr>
        <w:spacing w:before="60" w:after="60" w:line="288" w:lineRule="auto"/>
        <w:rPr>
          <w:rFonts w:ascii="Times New Roman" w:hAnsi="Times New Roman"/>
          <w:b/>
          <w:sz w:val="30"/>
          <w:szCs w:val="30"/>
          <w:lang w:val="vi-VN"/>
        </w:rPr>
      </w:pPr>
      <w:r w:rsidRPr="00477F49">
        <w:rPr>
          <w:rFonts w:ascii="Times New Roman" w:hAnsi="Times New Roman"/>
          <w:b/>
          <w:sz w:val="30"/>
          <w:szCs w:val="30"/>
        </w:rPr>
        <w:tab/>
      </w:r>
      <w:r w:rsidRPr="00477F49">
        <w:rPr>
          <w:rFonts w:ascii="Times New Roman" w:hAnsi="Times New Roman"/>
          <w:b/>
          <w:sz w:val="30"/>
          <w:szCs w:val="30"/>
        </w:rPr>
        <w:tab/>
      </w:r>
      <w:r w:rsidRPr="00477F49">
        <w:rPr>
          <w:rFonts w:ascii="Times New Roman" w:hAnsi="Times New Roman"/>
          <w:b/>
          <w:sz w:val="30"/>
          <w:szCs w:val="30"/>
        </w:rPr>
        <w:tab/>
      </w:r>
      <w:r w:rsidRPr="00477F49">
        <w:rPr>
          <w:rFonts w:ascii="Times New Roman" w:hAnsi="Times New Roman"/>
          <w:b/>
          <w:sz w:val="30"/>
          <w:szCs w:val="30"/>
        </w:rPr>
        <w:tab/>
      </w:r>
      <w:r w:rsidR="006D0578">
        <w:rPr>
          <w:rFonts w:ascii="Times New Roman" w:hAnsi="Times New Roman"/>
          <w:b/>
          <w:sz w:val="30"/>
          <w:szCs w:val="30"/>
        </w:rPr>
        <w:t xml:space="preserve"> </w:t>
      </w:r>
      <w:r w:rsidR="006D0578">
        <w:rPr>
          <w:rFonts w:ascii="Times New Roman" w:hAnsi="Times New Roman"/>
          <w:b/>
          <w:sz w:val="30"/>
          <w:szCs w:val="30"/>
        </w:rPr>
        <w:tab/>
      </w:r>
      <w:r w:rsidR="006D0578">
        <w:rPr>
          <w:rFonts w:ascii="Times New Roman" w:hAnsi="Times New Roman"/>
          <w:b/>
          <w:sz w:val="30"/>
          <w:szCs w:val="30"/>
        </w:rPr>
        <w:tab/>
      </w:r>
      <w:r w:rsidR="00CD24CF" w:rsidRPr="00477F49">
        <w:rPr>
          <w:rFonts w:ascii="Times New Roman" w:hAnsi="Times New Roman"/>
          <w:b/>
          <w:sz w:val="30"/>
          <w:szCs w:val="30"/>
          <w:lang w:val="vi-VN"/>
        </w:rPr>
        <w:t xml:space="preserve">BÁO CÁO </w:t>
      </w:r>
    </w:p>
    <w:p w:rsidR="008E2D08" w:rsidRPr="00477F49" w:rsidRDefault="008E2D08" w:rsidP="00DB5B04">
      <w:pPr>
        <w:spacing w:before="60" w:after="60" w:line="288" w:lineRule="auto"/>
        <w:jc w:val="center"/>
        <w:rPr>
          <w:rFonts w:ascii="Times New Roman" w:hAnsi="Times New Roman"/>
          <w:b/>
          <w:sz w:val="28"/>
          <w:szCs w:val="28"/>
        </w:rPr>
      </w:pPr>
      <w:r w:rsidRPr="00477F49">
        <w:rPr>
          <w:rFonts w:ascii="Times New Roman" w:hAnsi="Times New Roman"/>
          <w:b/>
          <w:sz w:val="28"/>
          <w:szCs w:val="28"/>
        </w:rPr>
        <w:t xml:space="preserve">Báo cáo đánh giá tình hình </w:t>
      </w:r>
      <w:r w:rsidR="00D0737A">
        <w:rPr>
          <w:rFonts w:ascii="Times New Roman" w:hAnsi="Times New Roman"/>
          <w:b/>
          <w:sz w:val="28"/>
          <w:szCs w:val="28"/>
        </w:rPr>
        <w:t>công bố và công khai thông tin trợ giúp DNNVV theo Luật Hỗ trợ DNNVV</w:t>
      </w:r>
      <w:r w:rsidR="00610C41">
        <w:rPr>
          <w:rFonts w:ascii="Times New Roman" w:hAnsi="Times New Roman"/>
          <w:b/>
          <w:sz w:val="28"/>
          <w:szCs w:val="28"/>
        </w:rPr>
        <w:t xml:space="preserve"> năm 2018</w:t>
      </w:r>
    </w:p>
    <w:p w:rsidR="00CD24CF" w:rsidRPr="00EC6C62" w:rsidRDefault="000528A5" w:rsidP="003D7C07">
      <w:pPr>
        <w:spacing w:before="60" w:after="60" w:line="288" w:lineRule="auto"/>
        <w:jc w:val="center"/>
        <w:rPr>
          <w:rFonts w:ascii="Times New Roman" w:hAnsi="Times New Roman"/>
          <w:sz w:val="28"/>
          <w:szCs w:val="28"/>
          <w:lang w:val="de-DE"/>
        </w:rPr>
      </w:pPr>
      <w:r w:rsidRPr="000528A5">
        <w:rPr>
          <w:rFonts w:ascii="Times New Roman" w:hAnsi="Times New Roman"/>
          <w:noProof/>
        </w:rPr>
        <w:pict>
          <v:line id="Line 6" o:spid="_x0000_s1027" style="position:absolute;left:0;text-align:left;z-index:251659264;visibility:visible;mso-wrap-distance-top:-3e-5mm;mso-wrap-distance-bottom:-3e-5mm" from="211.5pt,7.6pt" to="28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Qw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"/>
        </w:pict>
      </w:r>
    </w:p>
    <w:p w:rsidR="00CD24CF" w:rsidRPr="00EC6C62" w:rsidRDefault="00CD24CF" w:rsidP="00970E76">
      <w:pPr>
        <w:spacing w:after="0" w:line="264" w:lineRule="auto"/>
        <w:jc w:val="both"/>
        <w:rPr>
          <w:rFonts w:ascii="Times New Roman" w:hAnsi="Times New Roman"/>
          <w:sz w:val="28"/>
          <w:szCs w:val="28"/>
          <w:lang w:val="vi-VN"/>
        </w:rPr>
      </w:pPr>
      <w:r w:rsidRPr="00EC6C62">
        <w:rPr>
          <w:rFonts w:ascii="Times New Roman" w:hAnsi="Times New Roman"/>
          <w:sz w:val="28"/>
          <w:szCs w:val="28"/>
          <w:lang w:val="vi-VN"/>
        </w:rPr>
        <w:tab/>
      </w:r>
      <w:r w:rsidR="009B6D14" w:rsidRPr="00EC6C62">
        <w:rPr>
          <w:rFonts w:ascii="Times New Roman" w:hAnsi="Times New Roman"/>
          <w:sz w:val="28"/>
          <w:szCs w:val="28"/>
        </w:rPr>
        <w:t xml:space="preserve">Căn cứ Công văn </w:t>
      </w:r>
      <w:r w:rsidR="00D0737A" w:rsidRPr="00EC6C62">
        <w:rPr>
          <w:rFonts w:ascii="Times New Roman" w:hAnsi="Times New Roman"/>
          <w:sz w:val="28"/>
          <w:szCs w:val="28"/>
        </w:rPr>
        <w:t>1731</w:t>
      </w:r>
      <w:r w:rsidR="009B6D14" w:rsidRPr="00EC6C62">
        <w:rPr>
          <w:rFonts w:ascii="Times New Roman" w:hAnsi="Times New Roman"/>
          <w:sz w:val="28"/>
          <w:szCs w:val="28"/>
        </w:rPr>
        <w:t xml:space="preserve">/BKHĐT-PTDN ngày </w:t>
      </w:r>
      <w:r w:rsidR="00D0737A" w:rsidRPr="00EC6C62">
        <w:rPr>
          <w:rFonts w:ascii="Times New Roman" w:hAnsi="Times New Roman"/>
          <w:sz w:val="28"/>
          <w:szCs w:val="28"/>
        </w:rPr>
        <w:t>21/3</w:t>
      </w:r>
      <w:r w:rsidR="009B6D14" w:rsidRPr="00EC6C62">
        <w:rPr>
          <w:rFonts w:ascii="Times New Roman" w:hAnsi="Times New Roman"/>
          <w:sz w:val="28"/>
          <w:szCs w:val="28"/>
        </w:rPr>
        <w:t xml:space="preserve">/2018 của Bộ Kế hoạch và Đầu tư về </w:t>
      </w:r>
      <w:r w:rsidR="000E6BEE" w:rsidRPr="00EC6C62">
        <w:rPr>
          <w:rFonts w:ascii="Times New Roman" w:hAnsi="Times New Roman"/>
          <w:sz w:val="28"/>
          <w:szCs w:val="28"/>
        </w:rPr>
        <w:t>b</w:t>
      </w:r>
      <w:r w:rsidR="00D0737A" w:rsidRPr="00EC6C62">
        <w:rPr>
          <w:rFonts w:ascii="Times New Roman" w:hAnsi="Times New Roman"/>
          <w:sz w:val="28"/>
          <w:szCs w:val="28"/>
        </w:rPr>
        <w:t>áo cáo đánh giá tình hình công bố và công khai thông tin trợ giúp DNNVV theo Luật Hỗ trợ DNNVV</w:t>
      </w:r>
      <w:r w:rsidRPr="00EC6C62">
        <w:rPr>
          <w:rFonts w:ascii="Times New Roman" w:hAnsi="Times New Roman"/>
          <w:sz w:val="28"/>
          <w:szCs w:val="28"/>
          <w:lang w:val="vi-VN"/>
        </w:rPr>
        <w:t>, Ủy ban</w:t>
      </w:r>
      <w:r w:rsidR="00CF1FF5">
        <w:rPr>
          <w:rFonts w:ascii="Times New Roman" w:hAnsi="Times New Roman"/>
          <w:sz w:val="28"/>
          <w:szCs w:val="28"/>
        </w:rPr>
        <w:t xml:space="preserve"> </w:t>
      </w:r>
      <w:r w:rsidRPr="00EC6C62">
        <w:rPr>
          <w:rFonts w:ascii="Times New Roman" w:hAnsi="Times New Roman"/>
          <w:sz w:val="28"/>
          <w:szCs w:val="28"/>
          <w:lang w:val="vi-VN"/>
        </w:rPr>
        <w:t>nhân dân tỉnh Tây Ninh xin báo cáo như sau:</w:t>
      </w:r>
    </w:p>
    <w:p w:rsidR="00DD3BD7" w:rsidRPr="00EC6C62" w:rsidRDefault="00EC4139" w:rsidP="00970E76">
      <w:pPr>
        <w:pStyle w:val="ListParagraph"/>
        <w:numPr>
          <w:ilvl w:val="0"/>
          <w:numId w:val="2"/>
        </w:numPr>
        <w:spacing w:after="0" w:line="264" w:lineRule="auto"/>
        <w:jc w:val="both"/>
        <w:rPr>
          <w:rFonts w:ascii="Times New Roman" w:hAnsi="Times New Roman"/>
          <w:b/>
          <w:sz w:val="28"/>
          <w:szCs w:val="28"/>
        </w:rPr>
      </w:pPr>
      <w:r w:rsidRPr="00EC6C62">
        <w:rPr>
          <w:rFonts w:ascii="Times New Roman" w:hAnsi="Times New Roman"/>
          <w:b/>
          <w:sz w:val="28"/>
          <w:szCs w:val="28"/>
        </w:rPr>
        <w:t>Đơn vị thực hiện</w:t>
      </w:r>
      <w:r w:rsidR="004D6D7F">
        <w:rPr>
          <w:rFonts w:ascii="Times New Roman" w:hAnsi="Times New Roman"/>
          <w:b/>
          <w:sz w:val="28"/>
          <w:szCs w:val="28"/>
        </w:rPr>
        <w:t xml:space="preserve">, giải pháp </w:t>
      </w:r>
      <w:r w:rsidR="00287D42">
        <w:rPr>
          <w:rFonts w:ascii="Times New Roman" w:hAnsi="Times New Roman"/>
          <w:b/>
          <w:sz w:val="28"/>
          <w:szCs w:val="28"/>
        </w:rPr>
        <w:t>và</w:t>
      </w:r>
      <w:r w:rsidR="00A40469">
        <w:rPr>
          <w:rFonts w:ascii="Times New Roman" w:hAnsi="Times New Roman"/>
          <w:b/>
          <w:sz w:val="28"/>
          <w:szCs w:val="28"/>
        </w:rPr>
        <w:t xml:space="preserve"> tiến độ thực hiện.</w:t>
      </w:r>
    </w:p>
    <w:p w:rsidR="00975E17" w:rsidRPr="004B762A" w:rsidRDefault="00DD3BD7" w:rsidP="00970E76">
      <w:pPr>
        <w:spacing w:after="0" w:line="264" w:lineRule="auto"/>
        <w:ind w:firstLine="720"/>
        <w:jc w:val="both"/>
        <w:rPr>
          <w:rFonts w:ascii="Times New Roman" w:hAnsi="Times New Roman"/>
          <w:color w:val="000000" w:themeColor="text1"/>
          <w:sz w:val="28"/>
          <w:szCs w:val="28"/>
        </w:rPr>
      </w:pPr>
      <w:r w:rsidRPr="004B762A">
        <w:rPr>
          <w:rFonts w:ascii="Times New Roman" w:hAnsi="Times New Roman"/>
          <w:color w:val="000000" w:themeColor="text1"/>
          <w:sz w:val="28"/>
          <w:szCs w:val="28"/>
        </w:rPr>
        <w:t xml:space="preserve">Ngày 24/5/2018, </w:t>
      </w:r>
      <w:r w:rsidRPr="004B762A">
        <w:rPr>
          <w:rFonts w:ascii="Times New Roman" w:eastAsia="Times New Roman" w:hAnsi="Times New Roman"/>
          <w:bCs/>
          <w:color w:val="000000" w:themeColor="text1"/>
          <w:sz w:val="28"/>
          <w:szCs w:val="28"/>
        </w:rPr>
        <w:t xml:space="preserve">UBND tỉnh đã chỉ đạo tại văn bản </w:t>
      </w:r>
      <w:r w:rsidRPr="004B762A">
        <w:rPr>
          <w:rFonts w:ascii="Times New Roman" w:hAnsi="Times New Roman"/>
          <w:color w:val="000000" w:themeColor="text1"/>
          <w:sz w:val="28"/>
          <w:szCs w:val="28"/>
        </w:rPr>
        <w:t>2799/VP-TTCBTH giao các đơn vị có liên quan triển khai thực hiện báo cáo công bố và công khai thông tin trợ giúp DNNVV theo Luật hỗ trợ DNNVV</w:t>
      </w:r>
      <w:r w:rsidRPr="004B762A">
        <w:rPr>
          <w:rFonts w:ascii="Times New Roman" w:eastAsia="Times New Roman" w:hAnsi="Times New Roman"/>
          <w:bCs/>
          <w:color w:val="000000" w:themeColor="text1"/>
          <w:sz w:val="28"/>
          <w:szCs w:val="28"/>
        </w:rPr>
        <w:t xml:space="preserve"> theo Luật Hỗ trợ doanh nghiệp nhỏ và vừa.</w:t>
      </w:r>
    </w:p>
    <w:p w:rsidR="00D33F47" w:rsidRPr="00EC6C62" w:rsidRDefault="00D33F47" w:rsidP="00970E76">
      <w:pPr>
        <w:shd w:val="clear" w:color="auto" w:fill="FFFFFF"/>
        <w:spacing w:after="0" w:line="264" w:lineRule="auto"/>
        <w:ind w:firstLine="720"/>
        <w:jc w:val="both"/>
        <w:rPr>
          <w:rFonts w:ascii="Times New Roman" w:eastAsia="Times New Roman" w:hAnsi="Times New Roman"/>
          <w:color w:val="000000"/>
          <w:sz w:val="28"/>
          <w:szCs w:val="28"/>
        </w:rPr>
      </w:pPr>
      <w:r w:rsidRPr="00EC6C62">
        <w:rPr>
          <w:rFonts w:ascii="Times New Roman" w:eastAsia="Times New Roman" w:hAnsi="Times New Roman"/>
          <w:color w:val="000000"/>
          <w:sz w:val="28"/>
          <w:szCs w:val="28"/>
        </w:rPr>
        <w:t>Theo đó, UBND tỉnh</w:t>
      </w:r>
      <w:r w:rsidR="001060BF">
        <w:rPr>
          <w:rFonts w:ascii="Times New Roman" w:eastAsia="Times New Roman" w:hAnsi="Times New Roman"/>
          <w:color w:val="000000"/>
          <w:sz w:val="28"/>
          <w:szCs w:val="28"/>
        </w:rPr>
        <w:t xml:space="preserve"> giao </w:t>
      </w:r>
      <w:r w:rsidRPr="00EC6C62">
        <w:rPr>
          <w:rFonts w:ascii="Times New Roman" w:eastAsia="Times New Roman" w:hAnsi="Times New Roman"/>
          <w:color w:val="000000"/>
          <w:sz w:val="28"/>
          <w:szCs w:val="28"/>
        </w:rPr>
        <w:t>các sở, ban, ngành cấp tỉnh, UBND các huyện, thị xã, thành phố, H</w:t>
      </w:r>
      <w:r w:rsidR="001060BF">
        <w:rPr>
          <w:rFonts w:ascii="Times New Roman" w:eastAsia="Times New Roman" w:hAnsi="Times New Roman"/>
          <w:color w:val="000000"/>
          <w:sz w:val="28"/>
          <w:szCs w:val="28"/>
        </w:rPr>
        <w:t>iệp h</w:t>
      </w:r>
      <w:r w:rsidRPr="00EC6C62">
        <w:rPr>
          <w:rFonts w:ascii="Times New Roman" w:eastAsia="Times New Roman" w:hAnsi="Times New Roman"/>
          <w:color w:val="000000"/>
          <w:sz w:val="28"/>
          <w:szCs w:val="28"/>
        </w:rPr>
        <w:t>ội doanh nghiệp tỉnh, thực hiện công bố các nội dung thông tin về hỗ trợ doanh nghiệp nhỏ và vừa, bao gồm thông tin về kế hoạch, chương trình, dự án, hoạt động hỗ trợ doanh nghiệp nhỏ và vừa; chỉ dẫn kinh doanh; tín dụng, thị trường, sản phẩm, công nghệ, ươm tạo doanh nghiệp; thông tin khác theo nhu cầu của doanh nghiệp phù hợp với quy định của pháp luật.</w:t>
      </w:r>
    </w:p>
    <w:p w:rsidR="00D33F47" w:rsidRPr="00EC6C62" w:rsidRDefault="00D33F47" w:rsidP="00970E76">
      <w:pPr>
        <w:shd w:val="clear" w:color="auto" w:fill="FFFFFF"/>
        <w:spacing w:after="0" w:line="264" w:lineRule="auto"/>
        <w:ind w:firstLine="720"/>
        <w:jc w:val="both"/>
        <w:rPr>
          <w:rFonts w:ascii="Times New Roman" w:eastAsia="Times New Roman" w:hAnsi="Times New Roman"/>
          <w:color w:val="000000"/>
          <w:sz w:val="28"/>
          <w:szCs w:val="28"/>
        </w:rPr>
      </w:pPr>
      <w:r w:rsidRPr="00EC6C62">
        <w:rPr>
          <w:rFonts w:ascii="Times New Roman" w:eastAsia="Times New Roman" w:hAnsi="Times New Roman"/>
          <w:color w:val="000000"/>
          <w:sz w:val="28"/>
          <w:szCs w:val="28"/>
        </w:rPr>
        <w:t>Bên cạnh đó, các cơ quan, ban, ngành và địa phương c</w:t>
      </w:r>
      <w:r w:rsidR="00A40469">
        <w:rPr>
          <w:rFonts w:ascii="Times New Roman" w:eastAsia="Times New Roman" w:hAnsi="Times New Roman"/>
          <w:color w:val="000000"/>
          <w:sz w:val="28"/>
          <w:szCs w:val="28"/>
        </w:rPr>
        <w:t>ũng</w:t>
      </w:r>
      <w:r w:rsidRPr="00EC6C62">
        <w:rPr>
          <w:rFonts w:ascii="Times New Roman" w:eastAsia="Times New Roman" w:hAnsi="Times New Roman"/>
          <w:color w:val="000000"/>
          <w:sz w:val="28"/>
          <w:szCs w:val="28"/>
        </w:rPr>
        <w:t xml:space="preserve"> công khai thông tin hỗ trợ doanh nghiệp nhỏ và vừa được triển khai theo hình thức niêm yết công khai tại cơ quan hỗ trợ doanh nghiệp nhỏ và vừa; đồng thời thông báo trên các phương tiện thông tin đại chúng, trang thông tin điện tử của cơ quan thực hiện hỗ trợ doanh nghiệp nhỏ và vừa, Cổng Thông tin Quốc gia hỗ trợ doanh nghiệp nhỏ và vừa, Cổng Thông tin điện tử của tỉnh.</w:t>
      </w:r>
    </w:p>
    <w:p w:rsidR="00D33F47" w:rsidRDefault="00EC6C62" w:rsidP="00970E76">
      <w:pPr>
        <w:shd w:val="clear" w:color="auto" w:fill="FFFFFF"/>
        <w:spacing w:after="0" w:line="264" w:lineRule="auto"/>
        <w:ind w:firstLine="720"/>
        <w:jc w:val="both"/>
        <w:rPr>
          <w:rFonts w:ascii="Times New Roman" w:eastAsia="Times New Roman" w:hAnsi="Times New Roman"/>
          <w:color w:val="000000"/>
          <w:sz w:val="28"/>
          <w:szCs w:val="28"/>
        </w:rPr>
      </w:pPr>
      <w:r w:rsidRPr="00EC6C62">
        <w:rPr>
          <w:rFonts w:ascii="Times New Roman" w:eastAsia="Times New Roman" w:hAnsi="Times New Roman"/>
          <w:color w:val="000000"/>
          <w:sz w:val="28"/>
          <w:szCs w:val="28"/>
        </w:rPr>
        <w:t>V</w:t>
      </w:r>
      <w:r w:rsidR="00D33F47" w:rsidRPr="00EC6C62">
        <w:rPr>
          <w:rFonts w:ascii="Times New Roman" w:eastAsia="Times New Roman" w:hAnsi="Times New Roman"/>
          <w:color w:val="000000"/>
          <w:sz w:val="28"/>
          <w:szCs w:val="28"/>
        </w:rPr>
        <w:t>iệc công khai thông tin hỗ trợ doanh nghiệp nhỏ và vừa phải được thực hiện chậm nhất là 30 ngày kể từ ngày nội dung, chương trình hỗ trợ doanh nghiệp nhỏ và vừa được các cơ quan có thẩm quyền phê duyệt.</w:t>
      </w:r>
    </w:p>
    <w:p w:rsidR="00C030CB" w:rsidRPr="00C030CB" w:rsidRDefault="00C030CB" w:rsidP="00970E76">
      <w:pPr>
        <w:shd w:val="clear" w:color="auto" w:fill="FFFFFF"/>
        <w:spacing w:after="0" w:line="264" w:lineRule="auto"/>
        <w:ind w:firstLine="720"/>
        <w:jc w:val="both"/>
        <w:rPr>
          <w:rFonts w:ascii="Times New Roman" w:eastAsia="Times New Roman" w:hAnsi="Times New Roman"/>
          <w:color w:val="000000"/>
          <w:sz w:val="28"/>
          <w:szCs w:val="28"/>
        </w:rPr>
      </w:pPr>
      <w:r w:rsidRPr="00C030CB">
        <w:rPr>
          <w:rFonts w:ascii="Times New Roman" w:hAnsi="Times New Roman"/>
          <w:sz w:val="28"/>
          <w:szCs w:val="28"/>
        </w:rPr>
        <w:t xml:space="preserve">Theo nhiệm vụ được giao tại </w:t>
      </w:r>
      <w:r w:rsidRPr="00C030CB">
        <w:rPr>
          <w:rFonts w:ascii="Times New Roman" w:hAnsi="Times New Roman"/>
          <w:sz w:val="27"/>
          <w:szCs w:val="27"/>
        </w:rPr>
        <w:t>Quyết định số 1732/QĐ-UBND ngày 30/6/2016 về Chương trình hành động thực hiện Nghị quyết số 35/NQ-CP ngày 16/5/2016 của Chính phủ</w:t>
      </w:r>
      <w:r w:rsidRPr="00C030CB">
        <w:rPr>
          <w:rFonts w:ascii="Times New Roman" w:hAnsi="Times New Roman"/>
          <w:sz w:val="28"/>
          <w:szCs w:val="28"/>
        </w:rPr>
        <w:t xml:space="preserve"> và Kế hoạch số 3210/KH-UBND ngày 25/12/2018 về triển khai thực hiện </w:t>
      </w:r>
      <w:r w:rsidRPr="00C030CB">
        <w:rPr>
          <w:rFonts w:ascii="Times New Roman" w:eastAsia="Times New Roman" w:hAnsi="Times New Roman"/>
          <w:sz w:val="28"/>
          <w:szCs w:val="28"/>
        </w:rPr>
        <w:t>Luật</w:t>
      </w:r>
      <w:r w:rsidRPr="00C030CB">
        <w:rPr>
          <w:rFonts w:ascii="Times New Roman" w:hAnsi="Times New Roman"/>
          <w:sz w:val="28"/>
          <w:szCs w:val="28"/>
        </w:rPr>
        <w:t xml:space="preserve"> Hỗ trợ doanh nghiệp nhỏ và vừa và</w:t>
      </w:r>
      <w:r w:rsidRPr="00C030CB">
        <w:rPr>
          <w:rFonts w:ascii="Times New Roman" w:eastAsia="Times New Roman" w:hAnsi="Times New Roman"/>
          <w:sz w:val="28"/>
          <w:szCs w:val="28"/>
        </w:rPr>
        <w:t xml:space="preserve"> Chỉ thị số </w:t>
      </w:r>
      <w:hyperlink r:id="rId8" w:tgtFrame="_blank" w:tooltip="Chỉ thị 15/CT-TTg" w:history="1">
        <w:r w:rsidRPr="00C030CB">
          <w:rPr>
            <w:rFonts w:ascii="Times New Roman" w:eastAsia="Times New Roman" w:hAnsi="Times New Roman"/>
            <w:sz w:val="28"/>
            <w:szCs w:val="28"/>
          </w:rPr>
          <w:t>15/CT-TTg</w:t>
        </w:r>
      </w:hyperlink>
      <w:r w:rsidRPr="00C030CB">
        <w:rPr>
          <w:rFonts w:ascii="Times New Roman" w:eastAsia="Times New Roman" w:hAnsi="Times New Roman"/>
          <w:sz w:val="28"/>
          <w:szCs w:val="28"/>
        </w:rPr>
        <w:t xml:space="preserve">  ngày 15</w:t>
      </w:r>
      <w:r w:rsidRPr="00C030CB">
        <w:rPr>
          <w:rFonts w:ascii="Times New Roman" w:hAnsi="Times New Roman"/>
          <w:sz w:val="28"/>
          <w:szCs w:val="28"/>
        </w:rPr>
        <w:t>/6/2018 của Thủ tướng Chính phủ, một số đơn vị đã thực hiện như sau:</w:t>
      </w:r>
    </w:p>
    <w:p w:rsidR="004B1DA8" w:rsidRPr="002112EB" w:rsidRDefault="008571B0" w:rsidP="00970E76">
      <w:pPr>
        <w:pStyle w:val="ListParagraph"/>
        <w:numPr>
          <w:ilvl w:val="1"/>
          <w:numId w:val="2"/>
        </w:numPr>
        <w:shd w:val="clear" w:color="auto" w:fill="FFFFFF"/>
        <w:spacing w:after="0" w:line="264" w:lineRule="auto"/>
        <w:jc w:val="both"/>
        <w:rPr>
          <w:rFonts w:ascii="Times New Roman" w:eastAsia="Times New Roman" w:hAnsi="Times New Roman"/>
          <w:b/>
          <w:color w:val="000000"/>
          <w:sz w:val="28"/>
          <w:szCs w:val="28"/>
        </w:rPr>
      </w:pPr>
      <w:r w:rsidRPr="002112EB">
        <w:rPr>
          <w:rFonts w:ascii="Times New Roman" w:eastAsia="Times New Roman" w:hAnsi="Times New Roman"/>
          <w:b/>
          <w:color w:val="000000"/>
          <w:sz w:val="28"/>
          <w:szCs w:val="28"/>
        </w:rPr>
        <w:t xml:space="preserve">Lĩnh vực </w:t>
      </w:r>
      <w:r w:rsidR="004B1DA8" w:rsidRPr="002112EB">
        <w:rPr>
          <w:rFonts w:ascii="Times New Roman" w:eastAsia="Times New Roman" w:hAnsi="Times New Roman"/>
          <w:b/>
          <w:color w:val="000000"/>
          <w:sz w:val="28"/>
          <w:szCs w:val="28"/>
        </w:rPr>
        <w:t>Công thương:</w:t>
      </w:r>
    </w:p>
    <w:p w:rsidR="00580171" w:rsidRPr="00580171" w:rsidRDefault="00580171" w:rsidP="00970E76">
      <w:pPr>
        <w:shd w:val="clear" w:color="auto" w:fill="FFFFFF"/>
        <w:spacing w:after="0" w:line="264" w:lineRule="auto"/>
        <w:ind w:firstLine="720"/>
        <w:jc w:val="both"/>
        <w:rPr>
          <w:rFonts w:ascii="Times New Roman" w:eastAsia="Times New Roman" w:hAnsi="Times New Roman"/>
          <w:color w:val="000000" w:themeColor="text1"/>
          <w:sz w:val="28"/>
          <w:szCs w:val="28"/>
        </w:rPr>
      </w:pPr>
      <w:r w:rsidRPr="00580171">
        <w:rPr>
          <w:rFonts w:ascii="Times New Roman" w:hAnsi="Times New Roman"/>
          <w:color w:val="000000" w:themeColor="text1"/>
          <w:sz w:val="28"/>
          <w:szCs w:val="28"/>
          <w:lang w:val="fr-FR"/>
        </w:rPr>
        <w:t>UB</w:t>
      </w:r>
      <w:r>
        <w:rPr>
          <w:rFonts w:ascii="Times New Roman" w:hAnsi="Times New Roman"/>
          <w:color w:val="000000" w:themeColor="text1"/>
          <w:sz w:val="28"/>
          <w:szCs w:val="28"/>
          <w:lang w:val="fr-FR"/>
        </w:rPr>
        <w:t>ND</w:t>
      </w:r>
      <w:r w:rsidRPr="00580171">
        <w:rPr>
          <w:rFonts w:ascii="Times New Roman" w:hAnsi="Times New Roman"/>
          <w:color w:val="000000" w:themeColor="text1"/>
          <w:sz w:val="28"/>
          <w:szCs w:val="28"/>
          <w:lang w:val="fr-FR"/>
        </w:rPr>
        <w:t xml:space="preserve"> tỉnh giao Sở Công Thương: </w:t>
      </w:r>
      <w:r w:rsidRPr="00580171">
        <w:rPr>
          <w:rFonts w:ascii="Times New Roman" w:eastAsia="Times New Roman" w:hAnsi="Times New Roman"/>
          <w:color w:val="000000" w:themeColor="text1"/>
          <w:sz w:val="28"/>
          <w:szCs w:val="28"/>
        </w:rPr>
        <w:t xml:space="preserve">Triển khai hỗ trợ chính sách khuyến công, trong đó tập trung vào hỗ trợ máy móc thiết bị, chuyển giao công nghệ, trình diễn kỹ </w:t>
      </w:r>
      <w:r w:rsidRPr="00580171">
        <w:rPr>
          <w:rFonts w:ascii="Times New Roman" w:eastAsia="Times New Roman" w:hAnsi="Times New Roman"/>
          <w:color w:val="000000" w:themeColor="text1"/>
          <w:sz w:val="28"/>
          <w:szCs w:val="28"/>
        </w:rPr>
        <w:lastRenderedPageBreak/>
        <w:t xml:space="preserve">thuật, thiết kế và sản xuất bao bì sản phẩm. </w:t>
      </w:r>
      <w:r w:rsidRPr="00580171">
        <w:rPr>
          <w:rFonts w:ascii="Times New Roman" w:hAnsi="Times New Roman"/>
          <w:color w:val="000000" w:themeColor="text1"/>
          <w:sz w:val="28"/>
          <w:szCs w:val="28"/>
        </w:rPr>
        <w:t xml:space="preserve">Chủ trì, phối hợp với các đơn vị có liên quan </w:t>
      </w:r>
      <w:r w:rsidRPr="00580171">
        <w:rPr>
          <w:rFonts w:ascii="Times New Roman" w:eastAsia="Times New Roman" w:hAnsi="Times New Roman"/>
          <w:color w:val="000000" w:themeColor="text1"/>
          <w:sz w:val="28"/>
          <w:szCs w:val="28"/>
        </w:rPr>
        <w:t xml:space="preserve">hướng dẫn doanh nghiệp và tổ chức đầu tư, kinh doanh khác thành lập các chuỗi phân phối sản phẩm có ít nhất 80% DNNVV tham gia cung ứng cho chuỗi sản phẩm sản xuất để được hưởng các hỗ trợ theo quy định tại Điều 13 Luật hỗ trợ DNNVV. </w:t>
      </w:r>
    </w:p>
    <w:p w:rsidR="00580171" w:rsidRPr="00580171" w:rsidRDefault="00D67875" w:rsidP="00970E76">
      <w:pPr>
        <w:spacing w:after="0" w:line="264" w:lineRule="auto"/>
        <w:ind w:firstLine="720"/>
        <w:jc w:val="both"/>
        <w:rPr>
          <w:rFonts w:ascii="Times New Roman" w:hAnsi="Times New Roman"/>
          <w:sz w:val="28"/>
          <w:szCs w:val="28"/>
          <w:lang w:val="fr-FR"/>
        </w:rPr>
      </w:pPr>
      <w:r>
        <w:rPr>
          <w:rFonts w:ascii="Times New Roman" w:hAnsi="Times New Roman"/>
          <w:sz w:val="28"/>
          <w:szCs w:val="28"/>
          <w:lang w:val="fr-FR"/>
        </w:rPr>
        <w:t xml:space="preserve">Theo đó, </w:t>
      </w:r>
      <w:r w:rsidR="00FE7E22">
        <w:rPr>
          <w:rFonts w:ascii="Times New Roman" w:hAnsi="Times New Roman"/>
          <w:sz w:val="28"/>
          <w:szCs w:val="28"/>
          <w:lang w:val="fr-FR"/>
        </w:rPr>
        <w:t xml:space="preserve">đã thực hiện công khai </w:t>
      </w:r>
      <w:r>
        <w:rPr>
          <w:rFonts w:ascii="Times New Roman" w:hAnsi="Times New Roman"/>
          <w:sz w:val="28"/>
          <w:szCs w:val="28"/>
          <w:lang w:val="fr-FR"/>
        </w:rPr>
        <w:t xml:space="preserve">các nội dung </w:t>
      </w:r>
      <w:r w:rsidR="00580171" w:rsidRPr="00580171">
        <w:rPr>
          <w:rFonts w:ascii="Times New Roman" w:hAnsi="Times New Roman"/>
          <w:sz w:val="28"/>
          <w:szCs w:val="28"/>
          <w:lang w:val="fr-FR"/>
        </w:rPr>
        <w:t xml:space="preserve">Quyết định, Kế hoạch trên </w:t>
      </w:r>
      <w:r w:rsidR="00580171" w:rsidRPr="00580171">
        <w:rPr>
          <w:rFonts w:ascii="Times New Roman" w:hAnsi="Times New Roman"/>
          <w:sz w:val="28"/>
          <w:szCs w:val="28"/>
        </w:rPr>
        <w:t>Cổng thông tin thành phần Sở Công Thương, Website Trung tâm Khuyến công. Cụ thể:</w:t>
      </w:r>
    </w:p>
    <w:p w:rsidR="00580171" w:rsidRPr="00580171" w:rsidRDefault="00580171" w:rsidP="00970E76">
      <w:pPr>
        <w:spacing w:after="0" w:line="264" w:lineRule="auto"/>
        <w:ind w:firstLine="720"/>
        <w:jc w:val="both"/>
        <w:rPr>
          <w:rFonts w:ascii="Times New Roman" w:hAnsi="Times New Roman"/>
          <w:sz w:val="28"/>
          <w:szCs w:val="28"/>
        </w:rPr>
      </w:pPr>
      <w:r w:rsidRPr="00D67875">
        <w:rPr>
          <w:rFonts w:ascii="Times New Roman" w:hAnsi="Times New Roman"/>
          <w:sz w:val="28"/>
          <w:szCs w:val="28"/>
        </w:rPr>
        <w:t xml:space="preserve">- Quyết định phê duyêt Đề án Khuyến công địa phương năm 2018 thuộc chương trình khuyến công trên địa bàn tỉnh Tây Ninh giai đoạn 2016 – 2020 </w:t>
      </w:r>
      <w:r w:rsidR="00A40469">
        <w:rPr>
          <w:rFonts w:ascii="Times New Roman" w:hAnsi="Times New Roman"/>
          <w:sz w:val="28"/>
          <w:szCs w:val="28"/>
        </w:rPr>
        <w:t>(</w:t>
      </w:r>
      <w:r w:rsidRPr="00D67875">
        <w:rPr>
          <w:rFonts w:ascii="Times New Roman" w:hAnsi="Times New Roman"/>
          <w:sz w:val="28"/>
          <w:szCs w:val="28"/>
        </w:rPr>
        <w:t>Đơn vị thực hiện: Trung tâm Khuyến công và Tư vấn phát triển công nghiệp Tây Ninh - Sở Công Thương. Giải pháp thực hiện: Thông báo đến Phòng Kinh tế và Hạ tầng các huyện, Phòng Kinh tế thành phố Tây Ninh để triển khai đến các cơ sở công nghiệp nông thôn trên địa bàn, đồng thời đăng tải thông tin về việc đăng ký kế hoạch hỗ trợ trên website của Trung tâm để thông báo.</w:t>
      </w:r>
      <w:r w:rsidRPr="00580171">
        <w:rPr>
          <w:rFonts w:ascii="Times New Roman" w:hAnsi="Times New Roman"/>
          <w:sz w:val="28"/>
          <w:szCs w:val="28"/>
        </w:rPr>
        <w:t xml:space="preserve"> Tiến độ thực hiện: Khuyến công quốc gia triển khai tháng 12 năm 2017; chương trình khuyến công địa phương triển khai tháng 8 năm 2018</w:t>
      </w:r>
      <w:r w:rsidR="00A40469">
        <w:rPr>
          <w:rFonts w:ascii="Times New Roman" w:hAnsi="Times New Roman"/>
          <w:sz w:val="28"/>
          <w:szCs w:val="28"/>
        </w:rPr>
        <w:t>)</w:t>
      </w:r>
      <w:r w:rsidRPr="00580171">
        <w:rPr>
          <w:rFonts w:ascii="Times New Roman" w:hAnsi="Times New Roman"/>
          <w:sz w:val="28"/>
          <w:szCs w:val="28"/>
        </w:rPr>
        <w:t>.</w:t>
      </w:r>
    </w:p>
    <w:p w:rsidR="00580171" w:rsidRPr="00580171" w:rsidRDefault="00580171" w:rsidP="00970E76">
      <w:pPr>
        <w:spacing w:after="0" w:line="264" w:lineRule="auto"/>
        <w:ind w:firstLine="720"/>
        <w:jc w:val="both"/>
        <w:rPr>
          <w:rFonts w:ascii="Times New Roman" w:hAnsi="Times New Roman"/>
          <w:sz w:val="28"/>
          <w:szCs w:val="28"/>
        </w:rPr>
      </w:pPr>
      <w:r w:rsidRPr="00D67875">
        <w:rPr>
          <w:rFonts w:ascii="Times New Roman" w:hAnsi="Times New Roman"/>
          <w:sz w:val="28"/>
          <w:szCs w:val="28"/>
        </w:rPr>
        <w:t>- Kế hoạch số 793/KH-UBND phát triển công nghiệp hỗ trợ trên địa bàn tỉnh Tây Ninh giai đoạn 2018-2020</w:t>
      </w:r>
      <w:r w:rsidR="00A40469">
        <w:rPr>
          <w:rFonts w:ascii="Times New Roman" w:hAnsi="Times New Roman"/>
          <w:sz w:val="28"/>
          <w:szCs w:val="28"/>
        </w:rPr>
        <w:t xml:space="preserve"> (</w:t>
      </w:r>
      <w:r w:rsidRPr="00580171">
        <w:rPr>
          <w:rFonts w:ascii="Times New Roman" w:hAnsi="Times New Roman"/>
          <w:sz w:val="28"/>
          <w:szCs w:val="28"/>
        </w:rPr>
        <w:t>Đơn vị thực hiện: Trung tâm Khuyến công và Tư vấn phát triển công nghiệp Tây Ninh - Sở Công Thương. Giải pháp thực hiện: Thông báo đến Phòng Kinh tế và Hạ tầng các huyện, Phòng Kinh tế thành phố Tây Ninh để triển khai đến các cơ sở công nghiệp nông thôn trên địa bàn, đồng thời đăng tải thông tin về việc đăng ký kế hoạch hỗ trợ trên website của Trung tâm để thông báo. Tiến độ thực hiện: triển khai tháng 4 năm 2018</w:t>
      </w:r>
      <w:r w:rsidR="00A40469">
        <w:rPr>
          <w:rFonts w:ascii="Times New Roman" w:hAnsi="Times New Roman"/>
          <w:sz w:val="28"/>
          <w:szCs w:val="28"/>
        </w:rPr>
        <w:t>)</w:t>
      </w:r>
      <w:r w:rsidRPr="00580171">
        <w:rPr>
          <w:rFonts w:ascii="Times New Roman" w:hAnsi="Times New Roman"/>
          <w:sz w:val="28"/>
          <w:szCs w:val="28"/>
        </w:rPr>
        <w:t>.</w:t>
      </w:r>
    </w:p>
    <w:p w:rsidR="00D67875" w:rsidRDefault="00580171" w:rsidP="00970E76">
      <w:pPr>
        <w:spacing w:after="0" w:line="264" w:lineRule="auto"/>
        <w:ind w:firstLine="720"/>
        <w:jc w:val="both"/>
        <w:rPr>
          <w:rFonts w:ascii="Times New Roman" w:hAnsi="Times New Roman"/>
          <w:sz w:val="28"/>
          <w:szCs w:val="28"/>
        </w:rPr>
      </w:pPr>
      <w:r w:rsidRPr="00D67875">
        <w:rPr>
          <w:rFonts w:ascii="Times New Roman" w:hAnsi="Times New Roman"/>
          <w:sz w:val="28"/>
          <w:szCs w:val="28"/>
        </w:rPr>
        <w:t>- Quyết định số 1401/QĐ-UBND ngày 30/5/2018 của UBND tỉnh về việc ban hành Chương trình xúc tiến Đầu tư – Thương mại – Du lịch tỉnh Tây Ninh năm 2018</w:t>
      </w:r>
      <w:r w:rsidR="00A40469">
        <w:rPr>
          <w:rFonts w:ascii="Times New Roman" w:hAnsi="Times New Roman"/>
          <w:sz w:val="28"/>
          <w:szCs w:val="28"/>
        </w:rPr>
        <w:t xml:space="preserve"> (</w:t>
      </w:r>
      <w:r w:rsidRPr="00580171">
        <w:rPr>
          <w:rFonts w:ascii="Times New Roman" w:hAnsi="Times New Roman"/>
          <w:sz w:val="28"/>
          <w:szCs w:val="28"/>
        </w:rPr>
        <w:t xml:space="preserve">Đơn vị thực hiện: Trung tâm Xúc tiến Thương mại - Sở Công Thương. Giải pháp thực hiện: </w:t>
      </w:r>
      <w:r w:rsidRPr="00580171">
        <w:rPr>
          <w:rFonts w:ascii="Times New Roman" w:hAnsi="Times New Roman"/>
          <w:sz w:val="28"/>
          <w:szCs w:val="28"/>
          <w:lang w:val="es-ES_tradnl"/>
        </w:rPr>
        <w:t xml:space="preserve">tổ chức cho Đoàn cán bộ tỉnh và doanh nghiệp có liên quan tham gia các Hội chợ - Triển lãm Thương mại tổng hợp hoặc chuyên ngành, kết hợp </w:t>
      </w:r>
      <w:r w:rsidRPr="00580171">
        <w:rPr>
          <w:rFonts w:ascii="Times New Roman" w:hAnsi="Times New Roman"/>
          <w:bCs/>
          <w:sz w:val="28"/>
          <w:szCs w:val="28"/>
          <w:lang w:val="es-ES_tradnl"/>
        </w:rPr>
        <w:t>khảo sát thị trường, giao dịch thương mại</w:t>
      </w:r>
      <w:r w:rsidRPr="00580171">
        <w:rPr>
          <w:rFonts w:ascii="Times New Roman" w:hAnsi="Times New Roman"/>
          <w:sz w:val="28"/>
          <w:szCs w:val="28"/>
          <w:lang w:val="es-ES_tradnl"/>
        </w:rPr>
        <w:t xml:space="preserve"> và các hoạt động XTTM khác bên lề Hội chợ.</w:t>
      </w:r>
      <w:r w:rsidRPr="00580171">
        <w:rPr>
          <w:rFonts w:ascii="Times New Roman" w:hAnsi="Times New Roman"/>
          <w:sz w:val="28"/>
          <w:szCs w:val="28"/>
        </w:rPr>
        <w:t xml:space="preserve"> Tiến độ thực hiện: triển khai trong năm 2018</w:t>
      </w:r>
      <w:r w:rsidR="00A40469">
        <w:rPr>
          <w:rFonts w:ascii="Times New Roman" w:hAnsi="Times New Roman"/>
          <w:sz w:val="28"/>
          <w:szCs w:val="28"/>
        </w:rPr>
        <w:t>)</w:t>
      </w:r>
      <w:r w:rsidRPr="00580171">
        <w:rPr>
          <w:rFonts w:ascii="Times New Roman" w:hAnsi="Times New Roman"/>
          <w:sz w:val="28"/>
          <w:szCs w:val="28"/>
        </w:rPr>
        <w:t>.</w:t>
      </w:r>
    </w:p>
    <w:p w:rsidR="00580171" w:rsidRDefault="00D67875" w:rsidP="00970E76">
      <w:pPr>
        <w:spacing w:after="0" w:line="264" w:lineRule="auto"/>
        <w:ind w:firstLine="720"/>
        <w:jc w:val="both"/>
        <w:rPr>
          <w:rFonts w:ascii="Times New Roman" w:eastAsia="Times New Roman" w:hAnsi="Times New Roman"/>
          <w:color w:val="000000"/>
          <w:sz w:val="28"/>
          <w:szCs w:val="28"/>
        </w:rPr>
      </w:pPr>
      <w:r>
        <w:rPr>
          <w:rFonts w:ascii="Times New Roman" w:hAnsi="Times New Roman"/>
          <w:sz w:val="28"/>
          <w:szCs w:val="28"/>
        </w:rPr>
        <w:t>-</w:t>
      </w:r>
      <w:r w:rsidR="00580171" w:rsidRPr="00580171">
        <w:rPr>
          <w:rFonts w:ascii="Times New Roman" w:hAnsi="Times New Roman"/>
          <w:sz w:val="28"/>
          <w:szCs w:val="28"/>
        </w:rPr>
        <w:t xml:space="preserve"> Quyết định số 4816/QĐ-BCT ngày 26/12/2017 của Bộ Công Thương Phê duyệt các đề án thuộc Chương trình phát triển thương mại điện tử quốc gia năm 2018</w:t>
      </w:r>
      <w:r w:rsidR="00A40469">
        <w:rPr>
          <w:rFonts w:ascii="Times New Roman" w:hAnsi="Times New Roman"/>
          <w:sz w:val="28"/>
          <w:szCs w:val="28"/>
        </w:rPr>
        <w:t xml:space="preserve"> (</w:t>
      </w:r>
      <w:r w:rsidR="00580171" w:rsidRPr="00580171">
        <w:rPr>
          <w:rFonts w:ascii="Times New Roman" w:hAnsi="Times New Roman"/>
          <w:sz w:val="28"/>
          <w:szCs w:val="28"/>
        </w:rPr>
        <w:t>Đơn vị thực hiện: Trung tâm Xúc tiến Thương mại - Sở Công Thương. Giải pháp thực hiện: Giới thiệu sơ lược về các ứng dụng TMĐT cho Doanh nghiệp trong sản xuất kinh doanh (Zalo, Youtube, Facebook, gmail,</w:t>
      </w:r>
      <w:r w:rsidR="004952F7">
        <w:rPr>
          <w:rFonts w:ascii="Times New Roman" w:hAnsi="Times New Roman"/>
          <w:sz w:val="28"/>
          <w:szCs w:val="28"/>
        </w:rPr>
        <w:t xml:space="preserve"> Google</w:t>
      </w:r>
      <w:r w:rsidR="001E05B7">
        <w:rPr>
          <w:rFonts w:ascii="Times New Roman" w:hAnsi="Times New Roman"/>
          <w:sz w:val="28"/>
          <w:szCs w:val="28"/>
        </w:rPr>
        <w:t>…</w:t>
      </w:r>
      <w:r w:rsidR="00580171" w:rsidRPr="00580171">
        <w:rPr>
          <w:rFonts w:ascii="Times New Roman" w:hAnsi="Times New Roman"/>
          <w:sz w:val="28"/>
          <w:szCs w:val="28"/>
        </w:rPr>
        <w:t>.</w:t>
      </w:r>
      <w:r w:rsidR="004952F7">
        <w:rPr>
          <w:rFonts w:ascii="Times New Roman" w:hAnsi="Times New Roman"/>
          <w:sz w:val="28"/>
          <w:szCs w:val="28"/>
        </w:rPr>
        <w:t>)</w:t>
      </w:r>
      <w:r w:rsidR="00A40469">
        <w:rPr>
          <w:rFonts w:ascii="Times New Roman" w:hAnsi="Times New Roman"/>
          <w:sz w:val="28"/>
          <w:szCs w:val="28"/>
        </w:rPr>
        <w:t>)</w:t>
      </w:r>
      <w:r w:rsidR="00663D56">
        <w:rPr>
          <w:rFonts w:ascii="Times New Roman" w:hAnsi="Times New Roman"/>
          <w:sz w:val="28"/>
          <w:szCs w:val="28"/>
        </w:rPr>
        <w:t>.</w:t>
      </w:r>
    </w:p>
    <w:p w:rsidR="0095151D" w:rsidRPr="002112EB" w:rsidRDefault="0095151D" w:rsidP="00970E76">
      <w:pPr>
        <w:pStyle w:val="ListParagraph"/>
        <w:numPr>
          <w:ilvl w:val="1"/>
          <w:numId w:val="2"/>
        </w:numPr>
        <w:shd w:val="clear" w:color="auto" w:fill="FFFFFF"/>
        <w:spacing w:after="0" w:line="264" w:lineRule="auto"/>
        <w:jc w:val="both"/>
        <w:rPr>
          <w:rFonts w:ascii="Times New Roman" w:eastAsia="Times New Roman" w:hAnsi="Times New Roman"/>
          <w:b/>
          <w:color w:val="000000"/>
          <w:sz w:val="28"/>
          <w:szCs w:val="28"/>
        </w:rPr>
      </w:pPr>
      <w:r w:rsidRPr="002112EB">
        <w:rPr>
          <w:rFonts w:ascii="Times New Roman" w:eastAsia="Times New Roman" w:hAnsi="Times New Roman"/>
          <w:b/>
          <w:color w:val="000000"/>
          <w:sz w:val="28"/>
          <w:szCs w:val="28"/>
        </w:rPr>
        <w:t>Lĩnh vực Khoa học và Công nghệ:</w:t>
      </w:r>
    </w:p>
    <w:p w:rsidR="0095151D" w:rsidRDefault="0095151D" w:rsidP="00970E76">
      <w:pPr>
        <w:shd w:val="clear" w:color="auto" w:fill="FFFFFF"/>
        <w:spacing w:after="0" w:line="264"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Với nhiệm vụ </w:t>
      </w:r>
      <w:r w:rsidRPr="00DB0BFD">
        <w:rPr>
          <w:rFonts w:ascii="Times New Roman" w:eastAsia="Times New Roman" w:hAnsi="Times New Roman"/>
          <w:sz w:val="28"/>
          <w:szCs w:val="28"/>
        </w:rPr>
        <w:t xml:space="preserve">triển khai chính sách hỗ trợ DNNVV nâng cao năng lực công nghệ thông qua các hoạt động nghiên cứu, đào tạo, tư vấn, tìm kiếm, giải mã, chuyển giao công nghệ; xác lập, khai thác, quản lý, bảo vệ và phát triển tài sản trí tuệ của doanh nghiệp; nghiên cứu, xây dựng cơ chế hỗ trợ thông tin khoa học công nghệ, sở hữu trí tuệ để các DNNVV có thể tiếp cận một cách có hiệu quả nguồn thông tin sáng chế phục vụ </w:t>
      </w:r>
      <w:r w:rsidRPr="00DB0BFD">
        <w:rPr>
          <w:rFonts w:ascii="Times New Roman" w:eastAsia="Times New Roman" w:hAnsi="Times New Roman"/>
          <w:sz w:val="28"/>
          <w:szCs w:val="28"/>
        </w:rPr>
        <w:lastRenderedPageBreak/>
        <w:t>nhu cầu sản xuất và đổi mới công nghệ theo chương trình của Bộ Khoa học và Công nghệ.</w:t>
      </w:r>
    </w:p>
    <w:p w:rsidR="00C030CB" w:rsidRPr="0095151D" w:rsidRDefault="0095151D" w:rsidP="00970E76">
      <w:pPr>
        <w:shd w:val="clear" w:color="auto" w:fill="FFFFFF"/>
        <w:spacing w:after="0" w:line="264" w:lineRule="auto"/>
        <w:ind w:firstLine="720"/>
        <w:jc w:val="both"/>
        <w:rPr>
          <w:rFonts w:ascii="Times New Roman" w:eastAsia="Times New Roman" w:hAnsi="Times New Roman"/>
          <w:color w:val="000000"/>
          <w:sz w:val="28"/>
          <w:szCs w:val="28"/>
        </w:rPr>
      </w:pPr>
      <w:r w:rsidRPr="0095151D">
        <w:rPr>
          <w:rFonts w:ascii="Times New Roman" w:eastAsia="Times New Roman" w:hAnsi="Times New Roman"/>
          <w:color w:val="000000"/>
          <w:sz w:val="28"/>
          <w:szCs w:val="28"/>
        </w:rPr>
        <w:t>Trong năm, đã công khai thông tin</w:t>
      </w:r>
      <w:r w:rsidRPr="0095151D">
        <w:rPr>
          <w:rFonts w:ascii="Times New Roman" w:hAnsi="Times New Roman"/>
          <w:sz w:val="28"/>
          <w:szCs w:val="28"/>
          <w:lang w:val="vi-VN"/>
        </w:rPr>
        <w:t xml:space="preserve"> D</w:t>
      </w:r>
      <w:r w:rsidRPr="0095151D">
        <w:rPr>
          <w:rFonts w:ascii="Times New Roman" w:hAnsi="Times New Roman"/>
          <w:sz w:val="28"/>
          <w:szCs w:val="28"/>
        </w:rPr>
        <w:t>ự án “Nâng cao năng suất và chất lượng sản phẩm, hàng hóa của doanh nghiệp tỉnh Tây Ninh</w:t>
      </w:r>
      <w:r w:rsidRPr="0095151D">
        <w:rPr>
          <w:rFonts w:ascii="Times New Roman" w:hAnsi="Times New Roman"/>
          <w:sz w:val="28"/>
          <w:szCs w:val="28"/>
          <w:lang w:val="vi-VN"/>
        </w:rPr>
        <w:t xml:space="preserve"> giai đoạn 2016-2020</w:t>
      </w:r>
      <w:r w:rsidRPr="0095151D">
        <w:rPr>
          <w:rFonts w:ascii="Times New Roman" w:hAnsi="Times New Roman"/>
          <w:sz w:val="28"/>
          <w:szCs w:val="28"/>
        </w:rPr>
        <w:t>” năm 2018</w:t>
      </w:r>
      <w:r w:rsidRPr="0095151D">
        <w:rPr>
          <w:rFonts w:ascii="Times New Roman" w:hAnsi="Times New Roman"/>
          <w:sz w:val="28"/>
          <w:szCs w:val="28"/>
          <w:lang w:val="vi-VN"/>
        </w:rPr>
        <w:t xml:space="preserve"> (</w:t>
      </w:r>
      <w:r w:rsidRPr="0095151D">
        <w:rPr>
          <w:rFonts w:ascii="Times New Roman" w:hAnsi="Times New Roman"/>
          <w:sz w:val="28"/>
          <w:szCs w:val="28"/>
        </w:rPr>
        <w:t>Kế hoạch số 372/KH-UBNDngày 12/2/2018</w:t>
      </w:r>
      <w:r w:rsidRPr="0095151D">
        <w:rPr>
          <w:rFonts w:ascii="Times New Roman" w:hAnsi="Times New Roman"/>
          <w:sz w:val="28"/>
          <w:szCs w:val="28"/>
          <w:lang w:val="vi-VN"/>
        </w:rPr>
        <w:t xml:space="preserve"> của UBND tỉnh)</w:t>
      </w:r>
      <w:r w:rsidRPr="0095151D">
        <w:rPr>
          <w:rFonts w:ascii="Times New Roman" w:eastAsia="Times New Roman" w:hAnsi="Times New Roman"/>
          <w:color w:val="000000"/>
          <w:sz w:val="28"/>
          <w:szCs w:val="28"/>
        </w:rPr>
        <w:t xml:space="preserve"> và </w:t>
      </w:r>
      <w:r w:rsidRPr="0095151D">
        <w:rPr>
          <w:rFonts w:ascii="Times New Roman" w:hAnsi="Times New Roman"/>
          <w:sz w:val="28"/>
          <w:szCs w:val="28"/>
          <w:lang w:val="vi-VN"/>
        </w:rPr>
        <w:t>Chương trình</w:t>
      </w:r>
      <w:r w:rsidRPr="0095151D">
        <w:rPr>
          <w:rFonts w:ascii="Times New Roman" w:hAnsi="Times New Roman"/>
          <w:b/>
          <w:sz w:val="28"/>
          <w:szCs w:val="28"/>
          <w:lang w:val="vi-VN"/>
        </w:rPr>
        <w:t xml:space="preserve"> “</w:t>
      </w:r>
      <w:r w:rsidRPr="0095151D">
        <w:rPr>
          <w:rFonts w:ascii="Times New Roman" w:hAnsi="Times New Roman"/>
          <w:sz w:val="28"/>
          <w:szCs w:val="28"/>
          <w:lang w:val="vi-VN"/>
        </w:rPr>
        <w:t xml:space="preserve">Hỗ trợ ứng dụng, chuyển giao và đổi mới công nghệ; phát triển thị trường công nghệ, tài sản trí tuệ trên địa bàn tỉnh Tây Ninh giai đoạn 2017-2020” năm 2018 </w:t>
      </w:r>
      <w:r w:rsidRPr="0095151D">
        <w:rPr>
          <w:rFonts w:ascii="Times New Roman" w:hAnsi="Times New Roman"/>
          <w:b/>
          <w:sz w:val="28"/>
          <w:szCs w:val="28"/>
          <w:lang w:val="vi-VN"/>
        </w:rPr>
        <w:t>(</w:t>
      </w:r>
      <w:r w:rsidRPr="0095151D">
        <w:rPr>
          <w:rFonts w:ascii="Times New Roman" w:hAnsi="Times New Roman"/>
          <w:sz w:val="28"/>
          <w:szCs w:val="28"/>
          <w:lang w:val="vi-VN"/>
        </w:rPr>
        <w:t>Quyết định số 53/2017/QĐ-UBND ngày 21/12/2017 của UBND tỉnh)</w:t>
      </w:r>
      <w:r>
        <w:rPr>
          <w:rFonts w:ascii="Times New Roman" w:hAnsi="Times New Roman"/>
          <w:sz w:val="28"/>
          <w:szCs w:val="28"/>
        </w:rPr>
        <w:t xml:space="preserve"> trên cổng thông tin điện tử của Sở Khoa học và Công nghệ  và Chi cục Tiêu chuẩn đo lường Chất lượng thuộc Sở KHCN</w:t>
      </w:r>
      <w:r w:rsidRPr="0095151D">
        <w:rPr>
          <w:rFonts w:ascii="Times New Roman" w:hAnsi="Times New Roman"/>
          <w:sz w:val="28"/>
          <w:szCs w:val="28"/>
        </w:rPr>
        <w:t>.</w:t>
      </w:r>
    </w:p>
    <w:p w:rsidR="004B1DA8" w:rsidRPr="00696ED6" w:rsidRDefault="004B1DA8" w:rsidP="00970E76">
      <w:pPr>
        <w:shd w:val="clear" w:color="auto" w:fill="FFFFFF"/>
        <w:spacing w:after="0" w:line="264" w:lineRule="auto"/>
        <w:ind w:firstLine="720"/>
        <w:jc w:val="both"/>
        <w:rPr>
          <w:rFonts w:ascii="Times New Roman" w:eastAsia="Times New Roman" w:hAnsi="Times New Roman"/>
          <w:b/>
          <w:color w:val="000000"/>
          <w:sz w:val="28"/>
          <w:szCs w:val="28"/>
        </w:rPr>
      </w:pPr>
      <w:r w:rsidRPr="00696ED6">
        <w:rPr>
          <w:rFonts w:ascii="Times New Roman" w:eastAsia="Times New Roman" w:hAnsi="Times New Roman"/>
          <w:b/>
          <w:color w:val="000000"/>
          <w:sz w:val="28"/>
          <w:szCs w:val="28"/>
        </w:rPr>
        <w:t xml:space="preserve">1.2 </w:t>
      </w:r>
      <w:r w:rsidR="008571B0" w:rsidRPr="00696ED6">
        <w:rPr>
          <w:rFonts w:ascii="Times New Roman" w:eastAsia="Times New Roman" w:hAnsi="Times New Roman"/>
          <w:b/>
          <w:color w:val="000000"/>
          <w:sz w:val="28"/>
          <w:szCs w:val="28"/>
        </w:rPr>
        <w:t xml:space="preserve">Lĩnh vực </w:t>
      </w:r>
      <w:r w:rsidRPr="00696ED6">
        <w:rPr>
          <w:rFonts w:ascii="Times New Roman" w:eastAsia="Times New Roman" w:hAnsi="Times New Roman"/>
          <w:b/>
          <w:color w:val="000000"/>
          <w:sz w:val="28"/>
          <w:szCs w:val="28"/>
        </w:rPr>
        <w:t>Kế hoạch và Đầu tư:</w:t>
      </w:r>
    </w:p>
    <w:p w:rsidR="00C030CB" w:rsidRPr="00C030CB" w:rsidRDefault="00C030CB" w:rsidP="00970E76">
      <w:pPr>
        <w:shd w:val="clear" w:color="auto" w:fill="FFFFFF"/>
        <w:spacing w:after="0" w:line="264" w:lineRule="auto"/>
        <w:ind w:firstLine="720"/>
        <w:jc w:val="both"/>
        <w:rPr>
          <w:rFonts w:ascii="Times New Roman" w:eastAsia="Times New Roman" w:hAnsi="Times New Roman"/>
          <w:color w:val="000000"/>
          <w:sz w:val="28"/>
          <w:szCs w:val="28"/>
        </w:rPr>
      </w:pPr>
      <w:r w:rsidRPr="00C030CB">
        <w:rPr>
          <w:rFonts w:ascii="Times New Roman" w:eastAsia="Times New Roman" w:hAnsi="Times New Roman"/>
          <w:bCs/>
          <w:sz w:val="28"/>
          <w:szCs w:val="28"/>
        </w:rPr>
        <w:t>Về công bố công khai đề án hỗ trợ doanh nghiệp nhỏ và vừa chuyển đổi từ hộ kinh doanh: Nội dung này tỉnh đang xây dựng và sẽ công bố, công khai theo quy định.</w:t>
      </w:r>
    </w:p>
    <w:p w:rsidR="0097283C" w:rsidRPr="002B7EA9" w:rsidRDefault="00B932AB" w:rsidP="00970E76">
      <w:pPr>
        <w:spacing w:after="0" w:line="264" w:lineRule="auto"/>
        <w:ind w:firstLine="720"/>
        <w:jc w:val="both"/>
        <w:rPr>
          <w:rFonts w:ascii="Times New Roman" w:hAnsi="Times New Roman"/>
          <w:sz w:val="28"/>
          <w:szCs w:val="28"/>
        </w:rPr>
      </w:pPr>
      <w:r>
        <w:rPr>
          <w:rFonts w:ascii="Times New Roman" w:hAnsi="Times New Roman"/>
          <w:sz w:val="28"/>
          <w:szCs w:val="28"/>
          <w:lang w:val="fr-FR"/>
        </w:rPr>
        <w:t>UBND tỉnh đã b</w:t>
      </w:r>
      <w:r w:rsidR="0097283C">
        <w:rPr>
          <w:rFonts w:ascii="Times New Roman" w:hAnsi="Times New Roman"/>
          <w:sz w:val="28"/>
          <w:szCs w:val="28"/>
          <w:lang w:val="fr-FR"/>
        </w:rPr>
        <w:t xml:space="preserve">an hành </w:t>
      </w:r>
      <w:r w:rsidR="0097283C" w:rsidRPr="002B7EA9">
        <w:rPr>
          <w:rFonts w:ascii="Times New Roman" w:hAnsi="Times New Roman"/>
          <w:sz w:val="28"/>
          <w:szCs w:val="28"/>
        </w:rPr>
        <w:t>Kế hoạch số</w:t>
      </w:r>
      <w:r>
        <w:rPr>
          <w:rFonts w:ascii="Times New Roman" w:hAnsi="Times New Roman"/>
          <w:sz w:val="28"/>
          <w:szCs w:val="28"/>
        </w:rPr>
        <w:t xml:space="preserve"> 1927/KH-UBND ngày 08/8/2018 </w:t>
      </w:r>
      <w:r w:rsidR="0097283C" w:rsidRPr="002B7EA9">
        <w:rPr>
          <w:rFonts w:ascii="Times New Roman" w:hAnsi="Times New Roman"/>
          <w:sz w:val="28"/>
          <w:szCs w:val="28"/>
        </w:rPr>
        <w:t>về trợ giúp đào tạo cho Doanh nghiệp nhỏ và vừa năm 2019 trên địa bàn tỉnh Tây Ninh.</w:t>
      </w:r>
      <w:r w:rsidR="00C705FD">
        <w:rPr>
          <w:rFonts w:ascii="Times New Roman" w:hAnsi="Times New Roman"/>
          <w:sz w:val="28"/>
          <w:szCs w:val="28"/>
        </w:rPr>
        <w:t xml:space="preserve"> T</w:t>
      </w:r>
      <w:r w:rsidR="0097283C" w:rsidRPr="00477F49">
        <w:rPr>
          <w:rFonts w:ascii="Times New Roman" w:hAnsi="Times New Roman"/>
          <w:sz w:val="28"/>
          <w:szCs w:val="28"/>
          <w:lang w:val="fr-FR"/>
        </w:rPr>
        <w:t xml:space="preserve">hông qua </w:t>
      </w:r>
      <w:r w:rsidR="00AC7D2E">
        <w:rPr>
          <w:rFonts w:ascii="Times New Roman" w:hAnsi="Times New Roman"/>
          <w:sz w:val="28"/>
          <w:szCs w:val="28"/>
          <w:lang w:val="fr-FR"/>
        </w:rPr>
        <w:t xml:space="preserve">các </w:t>
      </w:r>
      <w:r w:rsidR="0097283C" w:rsidRPr="00477F49">
        <w:rPr>
          <w:rFonts w:ascii="Times New Roman" w:hAnsi="Times New Roman"/>
          <w:sz w:val="28"/>
          <w:szCs w:val="28"/>
          <w:lang w:val="fr-FR"/>
        </w:rPr>
        <w:t xml:space="preserve">lớp đào tạo nguồn nhân lực nhỏ và vừa mà tỉnh đã tổ chức, các học viên tham gia </w:t>
      </w:r>
      <w:r w:rsidR="0097283C" w:rsidRPr="00477F49">
        <w:rPr>
          <w:rFonts w:ascii="Times New Roman" w:hAnsi="Times New Roman"/>
          <w:sz w:val="28"/>
          <w:szCs w:val="28"/>
        </w:rPr>
        <w:t>đào tạo đã được trang bị thêm kiến thức và kỹ năng cần thiết thành lập doanh nghiệp, những vấn đề về thị trường và marketing trong khởi sự doanh nghiệp, những vấn đề cơ bản về quản trị doanh nghiệp, một số vấn đề kinh doanh trên thị trường quốc tế…</w:t>
      </w:r>
      <w:r w:rsidR="00C705FD">
        <w:rPr>
          <w:rFonts w:ascii="Times New Roman" w:hAnsi="Times New Roman"/>
          <w:sz w:val="28"/>
          <w:szCs w:val="28"/>
        </w:rPr>
        <w:t xml:space="preserve"> Nội dung được công khai trên trang thông tin điện tử của Sở Kế hoạch và Đầu tư</w:t>
      </w:r>
      <w:r w:rsidR="00AC7D2E">
        <w:rPr>
          <w:rFonts w:ascii="Times New Roman" w:hAnsi="Times New Roman"/>
          <w:sz w:val="28"/>
          <w:szCs w:val="28"/>
        </w:rPr>
        <w:t xml:space="preserve"> và</w:t>
      </w:r>
      <w:r w:rsidR="0097283C" w:rsidRPr="002B7EA9">
        <w:rPr>
          <w:rFonts w:ascii="Times New Roman" w:hAnsi="Times New Roman"/>
          <w:sz w:val="28"/>
          <w:szCs w:val="28"/>
        </w:rPr>
        <w:t xml:space="preserve"> văn bản đề nghị Cục phát triển Doanh nghiệp - Cổng thông tin doanh nghiệp hỗ trợ thông báo trên Cổng thông tin quốc gia hỗ trợ doanh nghiệp nhỏ và vừa nội dung Kế hoạch số 1927/KH-UBND ngày 08/8/2018 của Ủy ban nhân dân tỉnh Tây Ninh về trợ giúp đào tạo cho Doanh nghiệp nhỏ và vừa năm 2019 trên địa bàn tỉnh Tây Ninh.</w:t>
      </w:r>
    </w:p>
    <w:p w:rsidR="004B1DA8" w:rsidRPr="00970E76" w:rsidRDefault="004B1DA8" w:rsidP="00970E76">
      <w:pPr>
        <w:shd w:val="clear" w:color="auto" w:fill="FFFFFF"/>
        <w:spacing w:after="0" w:line="264" w:lineRule="auto"/>
        <w:ind w:firstLine="720"/>
        <w:jc w:val="both"/>
        <w:rPr>
          <w:rFonts w:ascii="Times New Roman" w:eastAsia="Times New Roman" w:hAnsi="Times New Roman"/>
          <w:b/>
          <w:color w:val="000000"/>
          <w:sz w:val="28"/>
          <w:szCs w:val="28"/>
        </w:rPr>
      </w:pPr>
      <w:r w:rsidRPr="00970E76">
        <w:rPr>
          <w:rFonts w:ascii="Times New Roman" w:eastAsia="Times New Roman" w:hAnsi="Times New Roman"/>
          <w:b/>
          <w:color w:val="000000"/>
          <w:sz w:val="28"/>
          <w:szCs w:val="28"/>
        </w:rPr>
        <w:t xml:space="preserve">1.3 </w:t>
      </w:r>
      <w:r w:rsidR="008571B0" w:rsidRPr="00970E76">
        <w:rPr>
          <w:rFonts w:ascii="Times New Roman" w:eastAsia="Times New Roman" w:hAnsi="Times New Roman"/>
          <w:b/>
          <w:color w:val="000000"/>
          <w:sz w:val="28"/>
          <w:szCs w:val="28"/>
        </w:rPr>
        <w:t xml:space="preserve">Lĩnh vực </w:t>
      </w:r>
      <w:r w:rsidRPr="00970E76">
        <w:rPr>
          <w:rFonts w:ascii="Times New Roman" w:eastAsia="Times New Roman" w:hAnsi="Times New Roman"/>
          <w:b/>
          <w:color w:val="000000"/>
          <w:sz w:val="28"/>
          <w:szCs w:val="28"/>
        </w:rPr>
        <w:t>Nông nghiệp và Phát triển nông thôn:</w:t>
      </w:r>
    </w:p>
    <w:p w:rsidR="00FC2479" w:rsidRPr="00FC2479" w:rsidRDefault="00FC2479" w:rsidP="00970E76">
      <w:pPr>
        <w:pStyle w:val="NormalWeb"/>
        <w:shd w:val="clear" w:color="auto" w:fill="FFFFFF"/>
        <w:spacing w:before="0" w:beforeAutospacing="0" w:after="0" w:afterAutospacing="0" w:line="264" w:lineRule="auto"/>
        <w:ind w:firstLine="720"/>
        <w:jc w:val="both"/>
        <w:rPr>
          <w:sz w:val="28"/>
          <w:szCs w:val="28"/>
        </w:rPr>
      </w:pPr>
      <w:r>
        <w:rPr>
          <w:sz w:val="28"/>
          <w:szCs w:val="28"/>
        </w:rPr>
        <w:t>UBND tỉnh giao Sở Nông nghiệp và Phát triển Nông thôn c</w:t>
      </w:r>
      <w:r w:rsidRPr="00DB0BFD">
        <w:rPr>
          <w:sz w:val="28"/>
          <w:szCs w:val="28"/>
        </w:rPr>
        <w:t xml:space="preserve">ăn cứ vào quy định của pháp luật, xác định cụ thể danh sách các doanh nghiệp nhỏ và vừa trên địa bàn tỉnh có tham gia cụm liên kết ngành, chuỗi giá trị trong lĩnh vực sản xuất, chế biến để được hưởng các hỗ trợ trong hoạt động sản xuất theo quy định của pháp luật; khuyến khích hỗ trợ các doanh nghiệp kinh doanh các sản phẩm thế mạnh của tỉnh để tìm thị trường xuất khẩu cho doanh nghiệp. </w:t>
      </w:r>
      <w:r w:rsidRPr="00DB0BFD">
        <w:rPr>
          <w:sz w:val="28"/>
          <w:szCs w:val="28"/>
          <w:lang w:val="vi-VN"/>
        </w:rPr>
        <w:t>Tổ chức lựa chọn, triển khai thí điểm hỗ trợ doanh nghiệp nhỏ v</w:t>
      </w:r>
      <w:r w:rsidRPr="00DB0BFD">
        <w:rPr>
          <w:sz w:val="28"/>
          <w:szCs w:val="28"/>
        </w:rPr>
        <w:t>à </w:t>
      </w:r>
      <w:r w:rsidRPr="00DB0BFD">
        <w:rPr>
          <w:sz w:val="28"/>
          <w:szCs w:val="28"/>
          <w:lang w:val="vi-VN"/>
        </w:rPr>
        <w:t>vừa tham gia ít nhất một cụm liên kết ngành, chuỗi giá trị trong các ngành, sản phẩm có th</w:t>
      </w:r>
      <w:r w:rsidRPr="00DB0BFD">
        <w:rPr>
          <w:sz w:val="28"/>
          <w:szCs w:val="28"/>
        </w:rPr>
        <w:t>ế </w:t>
      </w:r>
      <w:r w:rsidRPr="00DB0BFD">
        <w:rPr>
          <w:sz w:val="28"/>
          <w:szCs w:val="28"/>
          <w:lang w:val="vi-VN"/>
        </w:rPr>
        <w:t>mạnh của địa phương</w:t>
      </w:r>
      <w:r>
        <w:rPr>
          <w:sz w:val="28"/>
          <w:szCs w:val="28"/>
        </w:rPr>
        <w:t>.</w:t>
      </w:r>
    </w:p>
    <w:p w:rsidR="004C543A" w:rsidRDefault="00FC2479" w:rsidP="00970E76">
      <w:pPr>
        <w:shd w:val="clear" w:color="auto" w:fill="FFFFFF"/>
        <w:spacing w:after="0" w:line="264" w:lineRule="auto"/>
        <w:ind w:firstLine="720"/>
        <w:jc w:val="both"/>
        <w:rPr>
          <w:rFonts w:ascii="Times New Roman" w:hAnsi="Times New Roman"/>
          <w:spacing w:val="-4"/>
          <w:sz w:val="28"/>
          <w:szCs w:val="28"/>
          <w:lang w:val="pt-BR"/>
        </w:rPr>
      </w:pPr>
      <w:r>
        <w:rPr>
          <w:rFonts w:ascii="Times New Roman" w:eastAsia="Times New Roman" w:hAnsi="Times New Roman"/>
          <w:color w:val="000000"/>
          <w:sz w:val="28"/>
          <w:szCs w:val="28"/>
        </w:rPr>
        <w:t>Theo đó, trong năm đã công khai l</w:t>
      </w:r>
      <w:r w:rsidR="004B1DA8" w:rsidRPr="004B1DA8">
        <w:rPr>
          <w:rFonts w:ascii="Times New Roman" w:hAnsi="Times New Roman"/>
          <w:spacing w:val="-4"/>
          <w:sz w:val="28"/>
          <w:szCs w:val="28"/>
          <w:lang w:val="pt-BR"/>
        </w:rPr>
        <w:t xml:space="preserve">ấy ý kiến 02 dự thảo chính sách </w:t>
      </w:r>
      <w:r w:rsidR="004B1DA8" w:rsidRPr="004B1DA8">
        <w:rPr>
          <w:rFonts w:ascii="Times New Roman" w:hAnsi="Times New Roman"/>
          <w:sz w:val="28"/>
          <w:szCs w:val="28"/>
        </w:rPr>
        <w:t>cổng thông tin điện tử thành phầncủa Sở Nông nghiệp và PTNT, gồm:</w:t>
      </w:r>
      <w:r w:rsidR="004B1DA8" w:rsidRPr="004B1DA8">
        <w:rPr>
          <w:rFonts w:ascii="Times New Roman" w:hAnsi="Times New Roman"/>
          <w:sz w:val="28"/>
          <w:szCs w:val="28"/>
          <w:lang w:val="pt-BR"/>
        </w:rPr>
        <w:t xml:space="preserve"> Chính sách hỗ trợ lãi vay thực hành nông nghiệp tốt, nông nghiệp ứng dụng công nghệ cao trên địa bàn tỉnh giai đoạn 2019-2025 (thay thế Quyết định số 45/2017/QĐ-UBND)</w:t>
      </w:r>
      <w:r>
        <w:rPr>
          <w:rFonts w:ascii="Times New Roman" w:hAnsi="Times New Roman"/>
          <w:sz w:val="28"/>
          <w:szCs w:val="28"/>
          <w:lang w:val="pt-BR"/>
        </w:rPr>
        <w:t xml:space="preserve"> và</w:t>
      </w:r>
      <w:r w:rsidR="004B1DA8" w:rsidRPr="004B1DA8">
        <w:rPr>
          <w:rFonts w:ascii="Times New Roman" w:hAnsi="Times New Roman"/>
          <w:spacing w:val="-4"/>
          <w:sz w:val="28"/>
          <w:szCs w:val="28"/>
          <w:lang w:val="pt-BR"/>
        </w:rPr>
        <w:t xml:space="preserve"> Chính sách hỗ trợ liên kết sản xuất và tiêu thụ sản phẩm nông nghiệp trên địa bàn tỉnh Tây Ninh </w:t>
      </w:r>
      <w:r w:rsidR="004B1DA8" w:rsidRPr="004B1DA8">
        <w:rPr>
          <w:rFonts w:ascii="Times New Roman" w:hAnsi="Times New Roman"/>
          <w:sz w:val="28"/>
          <w:szCs w:val="28"/>
          <w:lang w:val="pt-BR"/>
        </w:rPr>
        <w:t>giai đoạn 2019-2025 (thay thế Quyết định số 15/2017/QĐ-UBND ngày 11 tháng 5 năm 2017 của UBND tỉnh)</w:t>
      </w:r>
      <w:r w:rsidR="004B1DA8" w:rsidRPr="004B1DA8">
        <w:rPr>
          <w:rFonts w:ascii="Times New Roman" w:hAnsi="Times New Roman"/>
          <w:spacing w:val="-4"/>
          <w:sz w:val="28"/>
          <w:szCs w:val="28"/>
          <w:lang w:val="pt-BR"/>
        </w:rPr>
        <w:t xml:space="preserve">. </w:t>
      </w:r>
    </w:p>
    <w:p w:rsidR="004C543A" w:rsidRPr="004C543A" w:rsidRDefault="004C543A" w:rsidP="00970E76">
      <w:pPr>
        <w:shd w:val="clear" w:color="auto" w:fill="FFFFFF"/>
        <w:spacing w:after="0" w:line="264" w:lineRule="auto"/>
        <w:ind w:firstLine="720"/>
        <w:jc w:val="both"/>
        <w:rPr>
          <w:rFonts w:ascii="Times New Roman" w:hAnsi="Times New Roman"/>
          <w:spacing w:val="-4"/>
          <w:sz w:val="28"/>
          <w:szCs w:val="28"/>
          <w:lang w:val="pt-BR"/>
        </w:rPr>
      </w:pPr>
      <w:r w:rsidRPr="004C543A">
        <w:rPr>
          <w:rFonts w:ascii="Times New Roman" w:hAnsi="Times New Roman"/>
          <w:sz w:val="28"/>
          <w:szCs w:val="28"/>
          <w:lang w:val="pt-BR"/>
        </w:rPr>
        <w:lastRenderedPageBreak/>
        <w:t>Qua đó, đã hướng dẫn cho 07 nhà đầu tư gồm 02 pháp nhân và 05 cá nhân lập dự án; lấy ý kiến các ngân hàng thương mại về 03 dự  án (01 dự án trồng dưa lưới trong nhà kính, 02 dự án trồng mới sầu riêng xen cây mít).</w:t>
      </w:r>
    </w:p>
    <w:p w:rsidR="00287D42" w:rsidRDefault="00287D42" w:rsidP="00287D42">
      <w:pPr>
        <w:pStyle w:val="ListParagraph"/>
        <w:numPr>
          <w:ilvl w:val="0"/>
          <w:numId w:val="2"/>
        </w:numPr>
        <w:spacing w:after="0" w:line="264" w:lineRule="auto"/>
        <w:jc w:val="both"/>
        <w:rPr>
          <w:rFonts w:ascii="Times New Roman" w:hAnsi="Times New Roman"/>
          <w:b/>
          <w:sz w:val="28"/>
          <w:szCs w:val="28"/>
        </w:rPr>
      </w:pPr>
      <w:r w:rsidRPr="00287D42">
        <w:rPr>
          <w:rFonts w:ascii="Times New Roman" w:hAnsi="Times New Roman"/>
          <w:b/>
          <w:sz w:val="28"/>
          <w:szCs w:val="28"/>
        </w:rPr>
        <w:t>Đánh giá kết quả thực hiện</w:t>
      </w:r>
    </w:p>
    <w:p w:rsidR="00ED51FE" w:rsidRPr="00ED51FE" w:rsidRDefault="00ED51FE" w:rsidP="00ED51FE">
      <w:pPr>
        <w:spacing w:after="0" w:line="264" w:lineRule="auto"/>
        <w:ind w:firstLine="720"/>
        <w:jc w:val="both"/>
        <w:rPr>
          <w:rFonts w:ascii="Times New Roman" w:hAnsi="Times New Roman"/>
          <w:b/>
          <w:sz w:val="28"/>
          <w:szCs w:val="28"/>
        </w:rPr>
      </w:pPr>
      <w:r>
        <w:rPr>
          <w:rFonts w:ascii="Times New Roman" w:hAnsi="Times New Roman"/>
          <w:b/>
          <w:sz w:val="28"/>
          <w:szCs w:val="28"/>
        </w:rPr>
        <w:t xml:space="preserve">2.1 </w:t>
      </w:r>
      <w:r w:rsidRPr="00ED51FE">
        <w:rPr>
          <w:rFonts w:ascii="Times New Roman" w:hAnsi="Times New Roman"/>
          <w:b/>
          <w:sz w:val="28"/>
          <w:szCs w:val="28"/>
        </w:rPr>
        <w:t>Mặt được</w:t>
      </w:r>
    </w:p>
    <w:p w:rsidR="00010789" w:rsidRPr="00010789" w:rsidRDefault="008630D2" w:rsidP="00010789">
      <w:pPr>
        <w:spacing w:after="0" w:line="264" w:lineRule="auto"/>
        <w:ind w:firstLine="720"/>
        <w:jc w:val="both"/>
        <w:rPr>
          <w:rFonts w:ascii="Times New Roman" w:hAnsi="Times New Roman"/>
          <w:sz w:val="28"/>
          <w:szCs w:val="28"/>
        </w:rPr>
      </w:pPr>
      <w:r>
        <w:rPr>
          <w:rFonts w:ascii="Times New Roman" w:hAnsi="Times New Roman"/>
          <w:sz w:val="28"/>
          <w:szCs w:val="28"/>
        </w:rPr>
        <w:t>D</w:t>
      </w:r>
      <w:r w:rsidRPr="00010789">
        <w:rPr>
          <w:rFonts w:ascii="Times New Roman" w:hAnsi="Times New Roman"/>
          <w:sz w:val="28"/>
          <w:szCs w:val="28"/>
        </w:rPr>
        <w:t>oanh nghiệp siêu nhỏ</w:t>
      </w:r>
      <w:r>
        <w:rPr>
          <w:rFonts w:ascii="Times New Roman" w:hAnsi="Times New Roman"/>
          <w:sz w:val="28"/>
          <w:szCs w:val="28"/>
        </w:rPr>
        <w:t>,</w:t>
      </w:r>
      <w:r w:rsidRPr="00010789">
        <w:rPr>
          <w:rFonts w:ascii="Times New Roman" w:hAnsi="Times New Roman"/>
          <w:sz w:val="28"/>
          <w:szCs w:val="28"/>
        </w:rPr>
        <w:t xml:space="preserve"> nhỏ và vừa chiếm khoảng 97% tổng số doanh nghiệp trên địa bàn tỉ</w:t>
      </w:r>
      <w:r>
        <w:rPr>
          <w:rFonts w:ascii="Times New Roman" w:hAnsi="Times New Roman"/>
          <w:sz w:val="28"/>
          <w:szCs w:val="28"/>
        </w:rPr>
        <w:t>nh.</w:t>
      </w:r>
      <w:r w:rsidR="00D4217A">
        <w:rPr>
          <w:rFonts w:ascii="Times New Roman" w:hAnsi="Times New Roman"/>
          <w:sz w:val="28"/>
          <w:szCs w:val="28"/>
        </w:rPr>
        <w:t xml:space="preserve"> Đ</w:t>
      </w:r>
      <w:r w:rsidR="00D4217A" w:rsidRPr="00010789">
        <w:rPr>
          <w:rFonts w:ascii="Times New Roman" w:hAnsi="Times New Roman"/>
          <w:sz w:val="28"/>
          <w:szCs w:val="28"/>
        </w:rPr>
        <w:t>ể doanh nghiệp có thể hưởng các ưu đãi, các chính sách hỗ trợ hiệu quả</w:t>
      </w:r>
      <w:r>
        <w:rPr>
          <w:rFonts w:ascii="Times New Roman" w:hAnsi="Times New Roman"/>
          <w:sz w:val="28"/>
          <w:szCs w:val="28"/>
        </w:rPr>
        <w:t xml:space="preserve">, </w:t>
      </w:r>
      <w:r w:rsidRPr="00010789">
        <w:rPr>
          <w:rFonts w:ascii="Times New Roman" w:hAnsi="Times New Roman"/>
          <w:sz w:val="28"/>
          <w:szCs w:val="28"/>
        </w:rPr>
        <w:t>tỉnh đã chủ động lồng ghép các chương trình hỗ doanh nghiệp nhỏ và vừa với các Chương trình hỗ trợ khác như Chương trình Khuyến công, Chương trình xúc tiến đầ</w:t>
      </w:r>
      <w:r w:rsidR="00D4217A">
        <w:rPr>
          <w:rFonts w:ascii="Times New Roman" w:hAnsi="Times New Roman"/>
          <w:sz w:val="28"/>
          <w:szCs w:val="28"/>
        </w:rPr>
        <w:t xml:space="preserve">u tư hàng năm. </w:t>
      </w:r>
      <w:r w:rsidR="00402045">
        <w:rPr>
          <w:rFonts w:ascii="Times New Roman" w:hAnsi="Times New Roman"/>
          <w:sz w:val="28"/>
          <w:szCs w:val="28"/>
        </w:rPr>
        <w:t xml:space="preserve">Hầu hết việc </w:t>
      </w:r>
      <w:r w:rsidR="00010789" w:rsidRPr="00010789">
        <w:rPr>
          <w:rFonts w:ascii="Times New Roman" w:hAnsi="Times New Roman"/>
          <w:sz w:val="28"/>
          <w:szCs w:val="28"/>
        </w:rPr>
        <w:t xml:space="preserve">công bố, công khai thông tin hỗ trợ doanh nghiệp nhỏ và vừa đã được tỉnh triển khai </w:t>
      </w:r>
      <w:r w:rsidR="00ED51FE">
        <w:rPr>
          <w:rFonts w:ascii="Times New Roman" w:hAnsi="Times New Roman"/>
          <w:sz w:val="28"/>
          <w:szCs w:val="28"/>
        </w:rPr>
        <w:t>t</w:t>
      </w:r>
      <w:r>
        <w:rPr>
          <w:rFonts w:ascii="Times New Roman" w:hAnsi="Times New Roman"/>
          <w:sz w:val="28"/>
          <w:szCs w:val="28"/>
        </w:rPr>
        <w:t>h</w:t>
      </w:r>
      <w:r w:rsidR="00ED51FE">
        <w:rPr>
          <w:rFonts w:ascii="Times New Roman" w:hAnsi="Times New Roman"/>
          <w:sz w:val="28"/>
          <w:szCs w:val="28"/>
        </w:rPr>
        <w:t>eo quy định</w:t>
      </w:r>
      <w:r w:rsidR="00010789" w:rsidRPr="00010789">
        <w:rPr>
          <w:rFonts w:ascii="Times New Roman" w:hAnsi="Times New Roman"/>
          <w:sz w:val="28"/>
          <w:szCs w:val="28"/>
        </w:rPr>
        <w:t xml:space="preserve">. </w:t>
      </w:r>
    </w:p>
    <w:p w:rsidR="009D2D13" w:rsidRPr="009D2D13" w:rsidRDefault="009D2D13" w:rsidP="00970E76">
      <w:pPr>
        <w:spacing w:after="0" w:line="264" w:lineRule="auto"/>
        <w:ind w:firstLine="720"/>
        <w:jc w:val="both"/>
        <w:rPr>
          <w:rFonts w:ascii="Times New Roman" w:hAnsi="Times New Roman"/>
          <w:b/>
          <w:sz w:val="28"/>
          <w:szCs w:val="28"/>
        </w:rPr>
      </w:pPr>
      <w:r w:rsidRPr="009D2D13">
        <w:rPr>
          <w:rFonts w:ascii="Times New Roman" w:hAnsi="Times New Roman"/>
          <w:b/>
          <w:sz w:val="28"/>
          <w:szCs w:val="28"/>
        </w:rPr>
        <w:t>2.2 Mặt chưa đượ</w:t>
      </w:r>
      <w:r>
        <w:rPr>
          <w:rFonts w:ascii="Times New Roman" w:hAnsi="Times New Roman"/>
          <w:b/>
          <w:sz w:val="28"/>
          <w:szCs w:val="28"/>
        </w:rPr>
        <w:t>c</w:t>
      </w:r>
    </w:p>
    <w:p w:rsidR="00B23B6F" w:rsidRDefault="009D2D13" w:rsidP="00970E76">
      <w:pPr>
        <w:spacing w:after="0" w:line="264" w:lineRule="auto"/>
        <w:ind w:firstLine="720"/>
        <w:jc w:val="both"/>
        <w:rPr>
          <w:rFonts w:ascii="Times New Roman" w:hAnsi="Times New Roman"/>
          <w:sz w:val="28"/>
          <w:szCs w:val="28"/>
        </w:rPr>
      </w:pPr>
      <w:r>
        <w:rPr>
          <w:rFonts w:ascii="Times New Roman" w:hAnsi="Times New Roman"/>
          <w:sz w:val="28"/>
          <w:szCs w:val="28"/>
        </w:rPr>
        <w:t>Một số</w:t>
      </w:r>
      <w:r w:rsidR="006F6FB9">
        <w:rPr>
          <w:rFonts w:ascii="Times New Roman" w:hAnsi="Times New Roman"/>
          <w:sz w:val="28"/>
          <w:szCs w:val="28"/>
        </w:rPr>
        <w:t xml:space="preserve"> nội dung </w:t>
      </w:r>
      <w:r w:rsidR="00402045">
        <w:rPr>
          <w:rFonts w:ascii="Times New Roman" w:hAnsi="Times New Roman"/>
          <w:sz w:val="28"/>
          <w:szCs w:val="28"/>
        </w:rPr>
        <w:t xml:space="preserve">công bố, công khai </w:t>
      </w:r>
      <w:r w:rsidR="002B7EA9" w:rsidRPr="005B312E">
        <w:rPr>
          <w:rFonts w:ascii="Times New Roman" w:hAnsi="Times New Roman"/>
          <w:sz w:val="28"/>
          <w:szCs w:val="28"/>
        </w:rPr>
        <w:t xml:space="preserve">có liên quan đến chính sách </w:t>
      </w:r>
      <w:r w:rsidR="0002543D">
        <w:rPr>
          <w:rFonts w:ascii="Times New Roman" w:hAnsi="Times New Roman"/>
          <w:sz w:val="28"/>
          <w:szCs w:val="28"/>
        </w:rPr>
        <w:t xml:space="preserve">hỗ trợ </w:t>
      </w:r>
      <w:r w:rsidR="005B312E" w:rsidRPr="005B312E">
        <w:rPr>
          <w:rFonts w:ascii="Times New Roman" w:hAnsi="Times New Roman"/>
          <w:sz w:val="28"/>
          <w:szCs w:val="28"/>
        </w:rPr>
        <w:t xml:space="preserve">của tỉnh </w:t>
      </w:r>
      <w:r w:rsidR="0002543D">
        <w:rPr>
          <w:rFonts w:ascii="Times New Roman" w:hAnsi="Times New Roman"/>
          <w:sz w:val="28"/>
          <w:szCs w:val="28"/>
        </w:rPr>
        <w:t>được thực hiện</w:t>
      </w:r>
      <w:r w:rsidR="005B312E" w:rsidRPr="005B312E">
        <w:rPr>
          <w:rFonts w:ascii="Times New Roman" w:hAnsi="Times New Roman"/>
          <w:sz w:val="28"/>
          <w:szCs w:val="28"/>
        </w:rPr>
        <w:t xml:space="preserve"> còn chậm</w:t>
      </w:r>
      <w:r w:rsidR="005B312E">
        <w:rPr>
          <w:rFonts w:ascii="Times New Roman" w:hAnsi="Times New Roman"/>
          <w:sz w:val="28"/>
          <w:szCs w:val="28"/>
        </w:rPr>
        <w:t>.</w:t>
      </w:r>
    </w:p>
    <w:p w:rsidR="002A66C7" w:rsidRPr="002A66C7" w:rsidRDefault="0012676A" w:rsidP="00010789">
      <w:pPr>
        <w:spacing w:after="0" w:line="264" w:lineRule="auto"/>
        <w:ind w:firstLine="720"/>
        <w:jc w:val="both"/>
        <w:rPr>
          <w:rFonts w:ascii="Times New Roman" w:hAnsi="Times New Roman"/>
          <w:b/>
          <w:sz w:val="28"/>
          <w:szCs w:val="28"/>
        </w:rPr>
      </w:pPr>
      <w:r>
        <w:rPr>
          <w:rFonts w:ascii="Times New Roman" w:hAnsi="Times New Roman"/>
          <w:b/>
          <w:sz w:val="28"/>
          <w:szCs w:val="28"/>
        </w:rPr>
        <w:t>2.3 Nguyên nhân</w:t>
      </w:r>
    </w:p>
    <w:p w:rsidR="00840009" w:rsidRDefault="00840009" w:rsidP="00840009">
      <w:pPr>
        <w:spacing w:after="0" w:line="264" w:lineRule="auto"/>
        <w:ind w:firstLine="720"/>
        <w:jc w:val="both"/>
        <w:rPr>
          <w:rFonts w:ascii="Times New Roman" w:hAnsi="Times New Roman"/>
          <w:sz w:val="28"/>
          <w:szCs w:val="28"/>
        </w:rPr>
      </w:pPr>
      <w:r w:rsidRPr="00840009">
        <w:rPr>
          <w:rFonts w:ascii="Times New Roman" w:hAnsi="Times New Roman"/>
          <w:sz w:val="28"/>
          <w:szCs w:val="28"/>
        </w:rPr>
        <w:t>Một số nội dung có liên quan đến chính sách hỗ trợ của tỉnh được các cơ quan có thẩm quyền phê duyệt theo</w:t>
      </w:r>
      <w:r>
        <w:rPr>
          <w:rFonts w:ascii="Times New Roman" w:hAnsi="Times New Roman"/>
          <w:sz w:val="28"/>
          <w:szCs w:val="28"/>
        </w:rPr>
        <w:t xml:space="preserve"> quy định.</w:t>
      </w:r>
    </w:p>
    <w:p w:rsidR="00010789" w:rsidRPr="00010789" w:rsidRDefault="00840009" w:rsidP="00840009">
      <w:pPr>
        <w:spacing w:after="0" w:line="264" w:lineRule="auto"/>
        <w:ind w:firstLine="720"/>
        <w:jc w:val="both"/>
        <w:rPr>
          <w:rFonts w:ascii="Times New Roman" w:hAnsi="Times New Roman"/>
          <w:b/>
          <w:sz w:val="28"/>
          <w:szCs w:val="28"/>
        </w:rPr>
      </w:pPr>
      <w:r w:rsidRPr="00840009">
        <w:rPr>
          <w:rFonts w:ascii="Times New Roman" w:hAnsi="Times New Roman"/>
          <w:b/>
          <w:sz w:val="28"/>
          <w:szCs w:val="28"/>
        </w:rPr>
        <w:t>3</w:t>
      </w:r>
      <w:r>
        <w:rPr>
          <w:rFonts w:ascii="Times New Roman" w:hAnsi="Times New Roman"/>
          <w:sz w:val="28"/>
          <w:szCs w:val="28"/>
        </w:rPr>
        <w:t>.</w:t>
      </w:r>
      <w:r w:rsidR="00010789" w:rsidRPr="00010789">
        <w:rPr>
          <w:rFonts w:ascii="Times New Roman" w:hAnsi="Times New Roman"/>
          <w:b/>
          <w:sz w:val="28"/>
          <w:szCs w:val="28"/>
        </w:rPr>
        <w:t>Phương hướng thực hiện năm 2019</w:t>
      </w:r>
    </w:p>
    <w:p w:rsidR="004C2FC3" w:rsidRDefault="00FF3AC1" w:rsidP="004C2FC3">
      <w:pPr>
        <w:shd w:val="clear" w:color="auto" w:fill="FFFFFF"/>
        <w:spacing w:after="0" w:line="264" w:lineRule="auto"/>
        <w:ind w:firstLine="720"/>
        <w:jc w:val="both"/>
        <w:rPr>
          <w:rFonts w:ascii="Times New Roman" w:eastAsia="Times New Roman" w:hAnsi="Times New Roman"/>
          <w:iCs/>
          <w:color w:val="000000"/>
          <w:sz w:val="28"/>
          <w:szCs w:val="28"/>
        </w:rPr>
      </w:pPr>
      <w:r>
        <w:rPr>
          <w:rFonts w:ascii="Times New Roman" w:eastAsia="Times New Roman" w:hAnsi="Times New Roman"/>
          <w:sz w:val="28"/>
          <w:szCs w:val="28"/>
        </w:rPr>
        <w:t xml:space="preserve">Thực hiện công bố, công khai </w:t>
      </w:r>
      <w:r w:rsidR="00010789" w:rsidRPr="0028173E">
        <w:rPr>
          <w:rFonts w:ascii="Times New Roman" w:eastAsia="Times New Roman" w:hAnsi="Times New Roman"/>
          <w:sz w:val="28"/>
          <w:szCs w:val="28"/>
        </w:rPr>
        <w:t>trên Cổng thông tin quốc gia về hỗ trợ doanh nghiệp nhỏ và vừa, Trang thông tin điện tử của UBND tỉnh trên trang thông tin điện tử của đơn vị các thông tin về kế hoạch, chương trình, hoạt động hỗ trợ DNNVV; thông tin thị trường, sản phẩm, công nghệ,</w:t>
      </w:r>
      <w:bookmarkStart w:id="0" w:name="_GoBack"/>
      <w:bookmarkEnd w:id="0"/>
      <w:r w:rsidR="00010789" w:rsidRPr="0028173E">
        <w:rPr>
          <w:rFonts w:ascii="Times New Roman" w:eastAsia="Times New Roman" w:hAnsi="Times New Roman"/>
          <w:sz w:val="28"/>
          <w:szCs w:val="28"/>
        </w:rPr>
        <w:t xml:space="preserve"> ươm tạo doanh nghiệp, các thông tin khác phù hợp với nhu cầu của doanh nghiệp trên địa bàn tỉnh</w:t>
      </w:r>
      <w:r w:rsidR="009D127D">
        <w:rPr>
          <w:rFonts w:ascii="Times New Roman" w:eastAsia="Times New Roman" w:hAnsi="Times New Roman"/>
          <w:sz w:val="28"/>
          <w:szCs w:val="28"/>
        </w:rPr>
        <w:t xml:space="preserve"> khi </w:t>
      </w:r>
      <w:r w:rsidR="009D127D" w:rsidRPr="00EC6C62">
        <w:rPr>
          <w:rFonts w:ascii="Times New Roman" w:eastAsia="Times New Roman" w:hAnsi="Times New Roman"/>
          <w:color w:val="000000"/>
          <w:sz w:val="28"/>
          <w:szCs w:val="28"/>
        </w:rPr>
        <w:t xml:space="preserve">được các </w:t>
      </w:r>
      <w:r w:rsidR="004C2FC3">
        <w:rPr>
          <w:rFonts w:ascii="Times New Roman" w:eastAsia="Times New Roman" w:hAnsi="Times New Roman"/>
          <w:color w:val="000000"/>
          <w:sz w:val="28"/>
          <w:szCs w:val="28"/>
        </w:rPr>
        <w:t xml:space="preserve">cơ quan có thẩm quyền phê duyệt theo </w:t>
      </w:r>
      <w:r w:rsidR="009D2D13" w:rsidRPr="00FF3AC1">
        <w:rPr>
          <w:rFonts w:ascii="Times New Roman" w:eastAsia="Times New Roman" w:hAnsi="Times New Roman"/>
          <w:color w:val="000000"/>
          <w:sz w:val="28"/>
          <w:szCs w:val="28"/>
        </w:rPr>
        <w:t xml:space="preserve">Kế hoạch triển khai thực hiện </w:t>
      </w:r>
      <w:r w:rsidR="009D2D13" w:rsidRPr="00FF3AC1">
        <w:rPr>
          <w:rFonts w:ascii="Times New Roman" w:eastAsia="Times New Roman" w:hAnsi="Times New Roman"/>
          <w:color w:val="000000"/>
          <w:sz w:val="28"/>
          <w:szCs w:val="28"/>
          <w:lang w:val="nl-NL"/>
        </w:rPr>
        <w:t xml:space="preserve">Luật </w:t>
      </w:r>
      <w:r w:rsidR="009D2D13" w:rsidRPr="00FF3AC1">
        <w:rPr>
          <w:rFonts w:ascii="Times New Roman" w:eastAsia="Times New Roman" w:hAnsi="Times New Roman"/>
          <w:iCs/>
          <w:color w:val="000000"/>
          <w:sz w:val="28"/>
          <w:szCs w:val="28"/>
          <w:lang w:val="vi-VN"/>
        </w:rPr>
        <w:t>Hỗ trợ doanh nghiệp nhỏ và vừa</w:t>
      </w:r>
      <w:r w:rsidR="009D2D13" w:rsidRPr="00FF3AC1">
        <w:rPr>
          <w:rFonts w:ascii="Times New Roman" w:eastAsia="Times New Roman" w:hAnsi="Times New Roman"/>
          <w:iCs/>
          <w:color w:val="000000"/>
          <w:sz w:val="28"/>
          <w:szCs w:val="28"/>
        </w:rPr>
        <w:t xml:space="preserve"> và</w:t>
      </w:r>
      <w:r w:rsidR="009D2D13" w:rsidRPr="00FF3AC1">
        <w:rPr>
          <w:rFonts w:ascii="Times New Roman" w:eastAsia="Times New Roman" w:hAnsi="Times New Roman"/>
          <w:color w:val="000000"/>
          <w:sz w:val="28"/>
          <w:szCs w:val="28"/>
          <w:lang w:val="vi-VN"/>
        </w:rPr>
        <w:t xml:space="preserve">Chỉ thị </w:t>
      </w:r>
      <w:r w:rsidR="009D2D13" w:rsidRPr="00FF3AC1">
        <w:rPr>
          <w:rFonts w:ascii="Times New Roman" w:eastAsia="Times New Roman" w:hAnsi="Times New Roman"/>
          <w:color w:val="000000"/>
          <w:sz w:val="28"/>
          <w:szCs w:val="28"/>
        </w:rPr>
        <w:t xml:space="preserve">số </w:t>
      </w:r>
      <w:r w:rsidR="009D2D13" w:rsidRPr="00FF3AC1">
        <w:rPr>
          <w:rFonts w:ascii="Times New Roman" w:eastAsia="Times New Roman" w:hAnsi="Times New Roman"/>
          <w:color w:val="000000"/>
          <w:sz w:val="28"/>
          <w:szCs w:val="28"/>
          <w:lang w:val="vi-VN"/>
        </w:rPr>
        <w:t>15/CT-TTg ngày 15/6/2018 của Thủ tướng chính phủ</w:t>
      </w:r>
      <w:r w:rsidR="009D2D13" w:rsidRPr="00FF3AC1">
        <w:rPr>
          <w:rFonts w:ascii="Times New Roman" w:eastAsia="Times New Roman" w:hAnsi="Times New Roman"/>
          <w:color w:val="000000"/>
          <w:sz w:val="28"/>
          <w:szCs w:val="28"/>
        </w:rPr>
        <w:t xml:space="preserve"> về tổ chức triển khai thực hiện hiệu quả Luật Hỗ trợ doanh nghiệp nhỏ và vừa</w:t>
      </w:r>
      <w:r w:rsidR="009D2D13" w:rsidRPr="00FF3AC1">
        <w:rPr>
          <w:rFonts w:ascii="Times New Roman" w:eastAsia="Times New Roman" w:hAnsi="Times New Roman"/>
          <w:iCs/>
          <w:color w:val="000000"/>
          <w:sz w:val="28"/>
          <w:szCs w:val="28"/>
        </w:rPr>
        <w:t xml:space="preserve"> trên địa bàn tỉ</w:t>
      </w:r>
      <w:r w:rsidRPr="00FF3AC1">
        <w:rPr>
          <w:rFonts w:ascii="Times New Roman" w:eastAsia="Times New Roman" w:hAnsi="Times New Roman"/>
          <w:iCs/>
          <w:color w:val="000000"/>
          <w:sz w:val="28"/>
          <w:szCs w:val="28"/>
        </w:rPr>
        <w:t>nh</w:t>
      </w:r>
      <w:r w:rsidR="004C2FC3">
        <w:rPr>
          <w:rFonts w:ascii="Times New Roman" w:eastAsia="Times New Roman" w:hAnsi="Times New Roman"/>
          <w:iCs/>
          <w:color w:val="000000"/>
          <w:sz w:val="28"/>
          <w:szCs w:val="28"/>
        </w:rPr>
        <w:t>.</w:t>
      </w:r>
    </w:p>
    <w:p w:rsidR="00010789" w:rsidRDefault="00010789" w:rsidP="00970E76">
      <w:pPr>
        <w:spacing w:after="0" w:line="264" w:lineRule="auto"/>
        <w:ind w:firstLine="720"/>
        <w:jc w:val="both"/>
        <w:rPr>
          <w:rFonts w:ascii="Times New Roman" w:hAnsi="Times New Roman"/>
          <w:sz w:val="28"/>
          <w:szCs w:val="28"/>
        </w:rPr>
      </w:pPr>
    </w:p>
    <w:p w:rsidR="00CD24CF" w:rsidRPr="00477F49" w:rsidRDefault="00B17C35" w:rsidP="00970E76">
      <w:pPr>
        <w:spacing w:after="0" w:line="264" w:lineRule="auto"/>
        <w:jc w:val="both"/>
        <w:rPr>
          <w:rFonts w:ascii="Times New Roman" w:hAnsi="Times New Roman"/>
          <w:sz w:val="28"/>
          <w:szCs w:val="28"/>
        </w:rPr>
      </w:pPr>
      <w:r w:rsidRPr="00477F49">
        <w:rPr>
          <w:rFonts w:ascii="Times New Roman" w:hAnsi="Times New Roman"/>
          <w:sz w:val="28"/>
          <w:szCs w:val="28"/>
        </w:rPr>
        <w:tab/>
        <w:t xml:space="preserve">Trên đây là báo cáo đánh </w:t>
      </w:r>
      <w:r w:rsidRPr="008D02B4">
        <w:rPr>
          <w:rFonts w:ascii="Times New Roman" w:hAnsi="Times New Roman"/>
          <w:sz w:val="28"/>
          <w:szCs w:val="28"/>
        </w:rPr>
        <w:t xml:space="preserve">giá </w:t>
      </w:r>
      <w:r w:rsidR="008D02B4" w:rsidRPr="008D02B4">
        <w:rPr>
          <w:rFonts w:ascii="Times New Roman" w:hAnsi="Times New Roman"/>
          <w:sz w:val="28"/>
          <w:szCs w:val="28"/>
        </w:rPr>
        <w:t>đánh giá tình hình công bố và công khai thông tin trợ giúp DNNVV theo Luật Hỗ trợ DNNVV</w:t>
      </w:r>
      <w:r w:rsidRPr="00477F49">
        <w:rPr>
          <w:rFonts w:ascii="Times New Roman" w:hAnsi="Times New Roman"/>
          <w:sz w:val="28"/>
          <w:szCs w:val="28"/>
        </w:rPr>
        <w:t xml:space="preserve"> trên địa bàn tỉnh Tây Ninh</w:t>
      </w:r>
      <w:r w:rsidR="008D02B4">
        <w:rPr>
          <w:rFonts w:ascii="Times New Roman" w:hAnsi="Times New Roman"/>
          <w:sz w:val="28"/>
          <w:szCs w:val="28"/>
        </w:rPr>
        <w:t xml:space="preserve"> năm 2018</w:t>
      </w:r>
      <w:r w:rsidRPr="00477F49">
        <w:rPr>
          <w:rFonts w:ascii="Times New Roman" w:hAnsi="Times New Roman"/>
          <w:sz w:val="28"/>
          <w:szCs w:val="28"/>
        </w:rPr>
        <w:t>.</w:t>
      </w:r>
    </w:p>
    <w:tbl>
      <w:tblPr>
        <w:tblW w:w="0" w:type="auto"/>
        <w:tblLook w:val="00A0"/>
      </w:tblPr>
      <w:tblGrid>
        <w:gridCol w:w="3132"/>
        <w:gridCol w:w="2826"/>
        <w:gridCol w:w="3474"/>
      </w:tblGrid>
      <w:tr w:rsidR="00CD24CF" w:rsidRPr="00477F49" w:rsidTr="00E327CE">
        <w:tc>
          <w:tcPr>
            <w:tcW w:w="3132" w:type="dxa"/>
          </w:tcPr>
          <w:p w:rsidR="00CD24CF" w:rsidRPr="00477F49" w:rsidRDefault="00CD24CF" w:rsidP="00970E76">
            <w:pPr>
              <w:spacing w:after="0" w:line="264" w:lineRule="auto"/>
              <w:rPr>
                <w:rFonts w:ascii="Times New Roman" w:hAnsi="Times New Roman"/>
                <w:sz w:val="28"/>
                <w:szCs w:val="28"/>
                <w:lang w:val="vi-VN"/>
              </w:rPr>
            </w:pPr>
          </w:p>
          <w:p w:rsidR="00CD24CF" w:rsidRPr="00477F49" w:rsidRDefault="00CD24CF" w:rsidP="00970E76">
            <w:pPr>
              <w:spacing w:after="0" w:line="264" w:lineRule="auto"/>
              <w:rPr>
                <w:rFonts w:ascii="Times New Roman" w:hAnsi="Times New Roman"/>
                <w:b/>
                <w:i/>
                <w:sz w:val="28"/>
                <w:szCs w:val="28"/>
                <w:lang w:val="vi-VN"/>
              </w:rPr>
            </w:pPr>
            <w:r w:rsidRPr="00477F49">
              <w:rPr>
                <w:rFonts w:ascii="Times New Roman" w:hAnsi="Times New Roman"/>
                <w:b/>
                <w:i/>
                <w:sz w:val="28"/>
                <w:szCs w:val="28"/>
                <w:lang w:val="vi-VN"/>
              </w:rPr>
              <w:t xml:space="preserve">Nơi nhận: </w:t>
            </w:r>
          </w:p>
          <w:p w:rsidR="00CD24CF" w:rsidRPr="00477F49" w:rsidRDefault="00CD24CF" w:rsidP="00970E76">
            <w:pPr>
              <w:spacing w:after="0" w:line="264" w:lineRule="auto"/>
              <w:rPr>
                <w:rFonts w:ascii="Times New Roman" w:hAnsi="Times New Roman"/>
                <w:sz w:val="24"/>
                <w:szCs w:val="24"/>
                <w:lang w:val="vi-VN"/>
              </w:rPr>
            </w:pPr>
            <w:r w:rsidRPr="00477F49">
              <w:rPr>
                <w:rFonts w:ascii="Times New Roman" w:hAnsi="Times New Roman"/>
                <w:sz w:val="24"/>
                <w:szCs w:val="24"/>
                <w:lang w:val="vi-VN"/>
              </w:rPr>
              <w:t>-</w:t>
            </w:r>
            <w:r w:rsidR="00CC1F97" w:rsidRPr="00477F49">
              <w:rPr>
                <w:rFonts w:ascii="Times New Roman" w:hAnsi="Times New Roman"/>
                <w:sz w:val="24"/>
                <w:szCs w:val="24"/>
              </w:rPr>
              <w:t xml:space="preserve"> Bộ KHĐT</w:t>
            </w:r>
            <w:r w:rsidRPr="00477F49">
              <w:rPr>
                <w:rFonts w:ascii="Times New Roman" w:hAnsi="Times New Roman"/>
                <w:sz w:val="24"/>
                <w:szCs w:val="24"/>
                <w:lang w:val="vi-VN"/>
              </w:rPr>
              <w:t>;</w:t>
            </w:r>
          </w:p>
          <w:p w:rsidR="00CD24CF" w:rsidRPr="00477F49" w:rsidRDefault="00CD24CF" w:rsidP="00970E76">
            <w:pPr>
              <w:spacing w:after="0" w:line="264" w:lineRule="auto"/>
              <w:rPr>
                <w:rFonts w:ascii="Times New Roman" w:hAnsi="Times New Roman"/>
                <w:sz w:val="28"/>
                <w:szCs w:val="28"/>
              </w:rPr>
            </w:pPr>
            <w:r w:rsidRPr="00477F49">
              <w:rPr>
                <w:rFonts w:ascii="Times New Roman" w:hAnsi="Times New Roman"/>
                <w:sz w:val="28"/>
                <w:szCs w:val="28"/>
              </w:rPr>
              <w:t>-</w:t>
            </w:r>
          </w:p>
        </w:tc>
        <w:tc>
          <w:tcPr>
            <w:tcW w:w="2826" w:type="dxa"/>
          </w:tcPr>
          <w:p w:rsidR="00CD24CF" w:rsidRPr="00477F49" w:rsidRDefault="00CD24CF" w:rsidP="00970E76">
            <w:pPr>
              <w:pStyle w:val="ListParagraph"/>
              <w:spacing w:after="0" w:line="264" w:lineRule="auto"/>
              <w:ind w:left="0"/>
              <w:jc w:val="center"/>
              <w:rPr>
                <w:rFonts w:ascii="Times New Roman" w:hAnsi="Times New Roman"/>
                <w:sz w:val="28"/>
                <w:szCs w:val="28"/>
              </w:rPr>
            </w:pPr>
          </w:p>
        </w:tc>
        <w:tc>
          <w:tcPr>
            <w:tcW w:w="3474" w:type="dxa"/>
          </w:tcPr>
          <w:p w:rsidR="00CD24CF" w:rsidRPr="00477F49" w:rsidRDefault="00CD24CF" w:rsidP="00970E76">
            <w:pPr>
              <w:pStyle w:val="ListParagraph"/>
              <w:spacing w:after="0" w:line="264" w:lineRule="auto"/>
              <w:ind w:left="0"/>
              <w:jc w:val="center"/>
              <w:rPr>
                <w:rFonts w:ascii="Times New Roman" w:hAnsi="Times New Roman"/>
                <w:sz w:val="28"/>
                <w:szCs w:val="28"/>
              </w:rPr>
            </w:pPr>
          </w:p>
          <w:p w:rsidR="00CD24CF" w:rsidRPr="00477F49" w:rsidRDefault="00CD24CF" w:rsidP="00970E76">
            <w:pPr>
              <w:pStyle w:val="ListParagraph"/>
              <w:spacing w:after="0" w:line="264" w:lineRule="auto"/>
              <w:ind w:left="0"/>
              <w:jc w:val="center"/>
              <w:rPr>
                <w:rFonts w:ascii="Times New Roman" w:hAnsi="Times New Roman"/>
                <w:b/>
                <w:sz w:val="28"/>
                <w:szCs w:val="28"/>
              </w:rPr>
            </w:pPr>
            <w:r w:rsidRPr="00477F49">
              <w:rPr>
                <w:rFonts w:ascii="Times New Roman" w:hAnsi="Times New Roman"/>
                <w:b/>
                <w:sz w:val="28"/>
                <w:szCs w:val="28"/>
              </w:rPr>
              <w:t>TM. ỦY BAN NHÂN DÂN</w:t>
            </w:r>
          </w:p>
          <w:p w:rsidR="00CD24CF" w:rsidRPr="00477F49" w:rsidRDefault="00CD24CF" w:rsidP="00970E76">
            <w:pPr>
              <w:pStyle w:val="ListParagraph"/>
              <w:spacing w:after="0" w:line="264" w:lineRule="auto"/>
              <w:ind w:left="0"/>
              <w:jc w:val="center"/>
              <w:rPr>
                <w:rFonts w:ascii="Times New Roman" w:hAnsi="Times New Roman"/>
                <w:b/>
                <w:sz w:val="28"/>
                <w:szCs w:val="28"/>
              </w:rPr>
            </w:pPr>
            <w:r w:rsidRPr="00477F49">
              <w:rPr>
                <w:rFonts w:ascii="Times New Roman" w:hAnsi="Times New Roman"/>
                <w:b/>
                <w:sz w:val="28"/>
                <w:szCs w:val="28"/>
              </w:rPr>
              <w:t>CHỦ TỊCH</w:t>
            </w:r>
          </w:p>
          <w:p w:rsidR="00CD24CF" w:rsidRPr="00477F49" w:rsidRDefault="00CD24CF" w:rsidP="00970E76">
            <w:pPr>
              <w:pStyle w:val="ListParagraph"/>
              <w:spacing w:after="0" w:line="264" w:lineRule="auto"/>
              <w:ind w:left="0"/>
              <w:jc w:val="center"/>
              <w:rPr>
                <w:rFonts w:ascii="Times New Roman" w:hAnsi="Times New Roman"/>
                <w:sz w:val="28"/>
                <w:szCs w:val="28"/>
              </w:rPr>
            </w:pPr>
          </w:p>
          <w:p w:rsidR="00CD24CF" w:rsidRPr="00477F49" w:rsidRDefault="00CD24CF" w:rsidP="00970E76">
            <w:pPr>
              <w:pStyle w:val="ListParagraph"/>
              <w:spacing w:after="0" w:line="264" w:lineRule="auto"/>
              <w:ind w:left="0"/>
              <w:jc w:val="center"/>
              <w:rPr>
                <w:rFonts w:ascii="Times New Roman" w:hAnsi="Times New Roman"/>
                <w:b/>
                <w:sz w:val="28"/>
                <w:szCs w:val="28"/>
              </w:rPr>
            </w:pPr>
          </w:p>
        </w:tc>
      </w:tr>
    </w:tbl>
    <w:p w:rsidR="00CD24CF" w:rsidRPr="00477F49" w:rsidRDefault="00CD24CF" w:rsidP="00731B54">
      <w:pPr>
        <w:pStyle w:val="Heading3"/>
        <w:jc w:val="both"/>
        <w:rPr>
          <w:szCs w:val="28"/>
        </w:rPr>
      </w:pPr>
    </w:p>
    <w:p w:rsidR="00CD24CF" w:rsidRPr="00477F49" w:rsidRDefault="00CD24CF" w:rsidP="00731B54">
      <w:pPr>
        <w:spacing w:after="0"/>
        <w:rPr>
          <w:rFonts w:ascii="Times New Roman" w:hAnsi="Times New Roman"/>
          <w:sz w:val="28"/>
          <w:szCs w:val="28"/>
        </w:rPr>
      </w:pPr>
    </w:p>
    <w:p w:rsidR="00CD24CF" w:rsidRPr="00477F49" w:rsidRDefault="00CD24CF" w:rsidP="00CD24CF">
      <w:pPr>
        <w:spacing w:after="0"/>
        <w:jc w:val="both"/>
        <w:rPr>
          <w:rFonts w:ascii="Times New Roman" w:hAnsi="Times New Roman"/>
          <w:b/>
          <w:sz w:val="28"/>
          <w:szCs w:val="28"/>
        </w:rPr>
      </w:pPr>
    </w:p>
    <w:p w:rsidR="00CD24CF" w:rsidRPr="00477F49" w:rsidRDefault="00CD24CF" w:rsidP="00CD24CF">
      <w:pPr>
        <w:spacing w:after="0"/>
        <w:jc w:val="both"/>
        <w:rPr>
          <w:rFonts w:ascii="Times New Roman" w:hAnsi="Times New Roman"/>
          <w:b/>
          <w:sz w:val="28"/>
          <w:szCs w:val="28"/>
        </w:rPr>
      </w:pPr>
    </w:p>
    <w:p w:rsidR="00013984" w:rsidRPr="00477F49" w:rsidRDefault="00013984">
      <w:pPr>
        <w:rPr>
          <w:rFonts w:ascii="Times New Roman" w:hAnsi="Times New Roman"/>
        </w:rPr>
      </w:pPr>
    </w:p>
    <w:sectPr w:rsidR="00013984" w:rsidRPr="00477F49" w:rsidSect="00970E76">
      <w:footerReference w:type="default" r:id="rId9"/>
      <w:pgSz w:w="12240" w:h="15840" w:code="1"/>
      <w:pgMar w:top="993" w:right="864" w:bottom="709" w:left="1440" w:header="144"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11" w:rsidRDefault="00642911">
      <w:pPr>
        <w:spacing w:after="0" w:line="240" w:lineRule="auto"/>
      </w:pPr>
      <w:r>
        <w:separator/>
      </w:r>
    </w:p>
  </w:endnote>
  <w:endnote w:type="continuationSeparator" w:id="1">
    <w:p w:rsidR="00642911" w:rsidRDefault="00642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E34" w:rsidRDefault="000528A5">
    <w:pPr>
      <w:pStyle w:val="Footer"/>
      <w:jc w:val="right"/>
    </w:pPr>
    <w:r>
      <w:fldChar w:fldCharType="begin"/>
    </w:r>
    <w:r w:rsidR="00D4356D">
      <w:instrText xml:space="preserve"> PAGE   \* MERGEFORMAT </w:instrText>
    </w:r>
    <w:r>
      <w:fldChar w:fldCharType="separate"/>
    </w:r>
    <w:r w:rsidR="00CF1FF5">
      <w:rPr>
        <w:noProof/>
      </w:rPr>
      <w:t>2</w:t>
    </w:r>
    <w:r>
      <w:rPr>
        <w:noProof/>
      </w:rPr>
      <w:fldChar w:fldCharType="end"/>
    </w:r>
  </w:p>
  <w:p w:rsidR="00AB5E34" w:rsidRDefault="00642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11" w:rsidRDefault="00642911">
      <w:pPr>
        <w:spacing w:after="0" w:line="240" w:lineRule="auto"/>
      </w:pPr>
      <w:r>
        <w:separator/>
      </w:r>
    </w:p>
  </w:footnote>
  <w:footnote w:type="continuationSeparator" w:id="1">
    <w:p w:rsidR="00642911" w:rsidRDefault="00642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555"/>
    <w:multiLevelType w:val="hybridMultilevel"/>
    <w:tmpl w:val="A148E936"/>
    <w:lvl w:ilvl="0" w:tplc="FCB8C316">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E77233F"/>
    <w:multiLevelType w:val="hybridMultilevel"/>
    <w:tmpl w:val="B0808F8E"/>
    <w:lvl w:ilvl="0" w:tplc="6016A9A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560AC2"/>
    <w:multiLevelType w:val="hybridMultilevel"/>
    <w:tmpl w:val="FE7A5BD2"/>
    <w:lvl w:ilvl="0" w:tplc="F83E1076">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9E6A4D"/>
    <w:multiLevelType w:val="multilevel"/>
    <w:tmpl w:val="74681D8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FAB3577"/>
    <w:multiLevelType w:val="hybridMultilevel"/>
    <w:tmpl w:val="3B2437E6"/>
    <w:lvl w:ilvl="0" w:tplc="8D429DB2">
      <w:start w:val="1"/>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FC82D2F"/>
    <w:multiLevelType w:val="hybridMultilevel"/>
    <w:tmpl w:val="6E9AA2C2"/>
    <w:lvl w:ilvl="0" w:tplc="A224D8C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165FE1"/>
    <w:multiLevelType w:val="hybridMultilevel"/>
    <w:tmpl w:val="5AB8C64C"/>
    <w:lvl w:ilvl="0" w:tplc="1422B698">
      <w:start w:val="3"/>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6DC0274"/>
    <w:multiLevelType w:val="hybridMultilevel"/>
    <w:tmpl w:val="63CA9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9037E20"/>
    <w:multiLevelType w:val="multilevel"/>
    <w:tmpl w:val="74681D8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7E34746E"/>
    <w:multiLevelType w:val="hybridMultilevel"/>
    <w:tmpl w:val="DD105D9A"/>
    <w:lvl w:ilvl="0" w:tplc="E0584290">
      <w:start w:val="3"/>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7"/>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D24CF"/>
    <w:rsid w:val="000014B5"/>
    <w:rsid w:val="00002283"/>
    <w:rsid w:val="000025EB"/>
    <w:rsid w:val="000045C2"/>
    <w:rsid w:val="00004E6D"/>
    <w:rsid w:val="00007549"/>
    <w:rsid w:val="00010789"/>
    <w:rsid w:val="00013984"/>
    <w:rsid w:val="00014405"/>
    <w:rsid w:val="00015E4E"/>
    <w:rsid w:val="000172F6"/>
    <w:rsid w:val="00022FAB"/>
    <w:rsid w:val="000238CF"/>
    <w:rsid w:val="000247FE"/>
    <w:rsid w:val="0002543D"/>
    <w:rsid w:val="00025DCD"/>
    <w:rsid w:val="00027A5D"/>
    <w:rsid w:val="00027E3D"/>
    <w:rsid w:val="0003084E"/>
    <w:rsid w:val="000314C7"/>
    <w:rsid w:val="00036090"/>
    <w:rsid w:val="00036EB6"/>
    <w:rsid w:val="00037CD1"/>
    <w:rsid w:val="00040490"/>
    <w:rsid w:val="00041BDF"/>
    <w:rsid w:val="00041CCD"/>
    <w:rsid w:val="000435B3"/>
    <w:rsid w:val="00045FE3"/>
    <w:rsid w:val="00046A07"/>
    <w:rsid w:val="00046D79"/>
    <w:rsid w:val="00047AFA"/>
    <w:rsid w:val="000504BA"/>
    <w:rsid w:val="00050720"/>
    <w:rsid w:val="0005153C"/>
    <w:rsid w:val="000528A5"/>
    <w:rsid w:val="000537C3"/>
    <w:rsid w:val="00054C06"/>
    <w:rsid w:val="00054E4F"/>
    <w:rsid w:val="0005550E"/>
    <w:rsid w:val="0006145E"/>
    <w:rsid w:val="00061C37"/>
    <w:rsid w:val="00062775"/>
    <w:rsid w:val="000650D8"/>
    <w:rsid w:val="00066BFF"/>
    <w:rsid w:val="00067841"/>
    <w:rsid w:val="00070559"/>
    <w:rsid w:val="0007171A"/>
    <w:rsid w:val="00072975"/>
    <w:rsid w:val="000736D7"/>
    <w:rsid w:val="000743C0"/>
    <w:rsid w:val="00075ABB"/>
    <w:rsid w:val="00076252"/>
    <w:rsid w:val="0007789E"/>
    <w:rsid w:val="00080ACA"/>
    <w:rsid w:val="00081C8C"/>
    <w:rsid w:val="00083D2F"/>
    <w:rsid w:val="000873AA"/>
    <w:rsid w:val="00091248"/>
    <w:rsid w:val="00093595"/>
    <w:rsid w:val="00094C87"/>
    <w:rsid w:val="00095AD1"/>
    <w:rsid w:val="00095D4B"/>
    <w:rsid w:val="000A0A1C"/>
    <w:rsid w:val="000A1217"/>
    <w:rsid w:val="000A1919"/>
    <w:rsid w:val="000A3829"/>
    <w:rsid w:val="000A3B0C"/>
    <w:rsid w:val="000A62FE"/>
    <w:rsid w:val="000B2161"/>
    <w:rsid w:val="000B299D"/>
    <w:rsid w:val="000B4772"/>
    <w:rsid w:val="000B6780"/>
    <w:rsid w:val="000B6787"/>
    <w:rsid w:val="000B6F22"/>
    <w:rsid w:val="000C0696"/>
    <w:rsid w:val="000C13BB"/>
    <w:rsid w:val="000C2DB4"/>
    <w:rsid w:val="000C58B4"/>
    <w:rsid w:val="000C5A8C"/>
    <w:rsid w:val="000C603F"/>
    <w:rsid w:val="000C6536"/>
    <w:rsid w:val="000D1487"/>
    <w:rsid w:val="000D32DA"/>
    <w:rsid w:val="000D3821"/>
    <w:rsid w:val="000D398C"/>
    <w:rsid w:val="000D4A3F"/>
    <w:rsid w:val="000D7095"/>
    <w:rsid w:val="000D786F"/>
    <w:rsid w:val="000E1649"/>
    <w:rsid w:val="000E2DA8"/>
    <w:rsid w:val="000E3C99"/>
    <w:rsid w:val="000E4C6E"/>
    <w:rsid w:val="000E4EB5"/>
    <w:rsid w:val="000E5187"/>
    <w:rsid w:val="000E5347"/>
    <w:rsid w:val="000E6AD1"/>
    <w:rsid w:val="000E6BEE"/>
    <w:rsid w:val="000E6C78"/>
    <w:rsid w:val="000F0836"/>
    <w:rsid w:val="000F3C5E"/>
    <w:rsid w:val="000F5ABE"/>
    <w:rsid w:val="000F5FA3"/>
    <w:rsid w:val="001005CA"/>
    <w:rsid w:val="001039C6"/>
    <w:rsid w:val="00105597"/>
    <w:rsid w:val="001055FA"/>
    <w:rsid w:val="001060BF"/>
    <w:rsid w:val="00106F9D"/>
    <w:rsid w:val="00107452"/>
    <w:rsid w:val="001079C7"/>
    <w:rsid w:val="00110AF7"/>
    <w:rsid w:val="00110D9A"/>
    <w:rsid w:val="00113B1D"/>
    <w:rsid w:val="0011428C"/>
    <w:rsid w:val="00116788"/>
    <w:rsid w:val="001204CA"/>
    <w:rsid w:val="00121E09"/>
    <w:rsid w:val="00121F99"/>
    <w:rsid w:val="00122BEB"/>
    <w:rsid w:val="00125E90"/>
    <w:rsid w:val="0012676A"/>
    <w:rsid w:val="00130693"/>
    <w:rsid w:val="00130D6F"/>
    <w:rsid w:val="00132025"/>
    <w:rsid w:val="00132261"/>
    <w:rsid w:val="001328E5"/>
    <w:rsid w:val="00133EA4"/>
    <w:rsid w:val="00134606"/>
    <w:rsid w:val="00137AD4"/>
    <w:rsid w:val="00137F1D"/>
    <w:rsid w:val="00140826"/>
    <w:rsid w:val="001449AC"/>
    <w:rsid w:val="00150225"/>
    <w:rsid w:val="00150527"/>
    <w:rsid w:val="00151DB0"/>
    <w:rsid w:val="00152828"/>
    <w:rsid w:val="00161C86"/>
    <w:rsid w:val="0016267D"/>
    <w:rsid w:val="00162805"/>
    <w:rsid w:val="00163F91"/>
    <w:rsid w:val="00165845"/>
    <w:rsid w:val="001716AC"/>
    <w:rsid w:val="00173EB6"/>
    <w:rsid w:val="00176303"/>
    <w:rsid w:val="00180372"/>
    <w:rsid w:val="00180816"/>
    <w:rsid w:val="00185183"/>
    <w:rsid w:val="00192CCE"/>
    <w:rsid w:val="00193248"/>
    <w:rsid w:val="001934BA"/>
    <w:rsid w:val="00195B7B"/>
    <w:rsid w:val="00196DC3"/>
    <w:rsid w:val="001A07CA"/>
    <w:rsid w:val="001A18DE"/>
    <w:rsid w:val="001A1D25"/>
    <w:rsid w:val="001A4442"/>
    <w:rsid w:val="001A545E"/>
    <w:rsid w:val="001A6E6A"/>
    <w:rsid w:val="001B001A"/>
    <w:rsid w:val="001B0AC2"/>
    <w:rsid w:val="001B281C"/>
    <w:rsid w:val="001B47DD"/>
    <w:rsid w:val="001B4839"/>
    <w:rsid w:val="001C06E0"/>
    <w:rsid w:val="001C0DA9"/>
    <w:rsid w:val="001C1069"/>
    <w:rsid w:val="001C1BF3"/>
    <w:rsid w:val="001C2CAE"/>
    <w:rsid w:val="001C34C2"/>
    <w:rsid w:val="001C5D38"/>
    <w:rsid w:val="001C6CC2"/>
    <w:rsid w:val="001C780A"/>
    <w:rsid w:val="001D1455"/>
    <w:rsid w:val="001D3449"/>
    <w:rsid w:val="001D4207"/>
    <w:rsid w:val="001D6209"/>
    <w:rsid w:val="001D72C1"/>
    <w:rsid w:val="001D7D7A"/>
    <w:rsid w:val="001E05B7"/>
    <w:rsid w:val="001E0D4D"/>
    <w:rsid w:val="001E43FA"/>
    <w:rsid w:val="001E44A2"/>
    <w:rsid w:val="001E46F7"/>
    <w:rsid w:val="001E57E1"/>
    <w:rsid w:val="001E781A"/>
    <w:rsid w:val="001F00AC"/>
    <w:rsid w:val="001F0BFC"/>
    <w:rsid w:val="001F15ED"/>
    <w:rsid w:val="001F197B"/>
    <w:rsid w:val="001F27CC"/>
    <w:rsid w:val="001F4F66"/>
    <w:rsid w:val="001F53B3"/>
    <w:rsid w:val="00200250"/>
    <w:rsid w:val="00201365"/>
    <w:rsid w:val="00206094"/>
    <w:rsid w:val="00206198"/>
    <w:rsid w:val="00206607"/>
    <w:rsid w:val="002112EB"/>
    <w:rsid w:val="00211A2F"/>
    <w:rsid w:val="0021227C"/>
    <w:rsid w:val="00213E55"/>
    <w:rsid w:val="00214AF4"/>
    <w:rsid w:val="00217AEF"/>
    <w:rsid w:val="00217C8D"/>
    <w:rsid w:val="00222FC7"/>
    <w:rsid w:val="0023065C"/>
    <w:rsid w:val="002330B1"/>
    <w:rsid w:val="0023449D"/>
    <w:rsid w:val="00236EED"/>
    <w:rsid w:val="002370A5"/>
    <w:rsid w:val="00237FAD"/>
    <w:rsid w:val="00244AD3"/>
    <w:rsid w:val="0024523E"/>
    <w:rsid w:val="0024586A"/>
    <w:rsid w:val="00246859"/>
    <w:rsid w:val="00247950"/>
    <w:rsid w:val="002500FE"/>
    <w:rsid w:val="002503E0"/>
    <w:rsid w:val="00251303"/>
    <w:rsid w:val="00252E19"/>
    <w:rsid w:val="00253034"/>
    <w:rsid w:val="00255EC5"/>
    <w:rsid w:val="0025615C"/>
    <w:rsid w:val="00256B62"/>
    <w:rsid w:val="002612D5"/>
    <w:rsid w:val="002613D4"/>
    <w:rsid w:val="00266DE3"/>
    <w:rsid w:val="0026705C"/>
    <w:rsid w:val="002759F7"/>
    <w:rsid w:val="0028173E"/>
    <w:rsid w:val="0028319B"/>
    <w:rsid w:val="0028744D"/>
    <w:rsid w:val="00287837"/>
    <w:rsid w:val="00287D42"/>
    <w:rsid w:val="002916B3"/>
    <w:rsid w:val="00291CFE"/>
    <w:rsid w:val="00292A31"/>
    <w:rsid w:val="00292AEC"/>
    <w:rsid w:val="00292FAE"/>
    <w:rsid w:val="0029394D"/>
    <w:rsid w:val="00293C07"/>
    <w:rsid w:val="00293F57"/>
    <w:rsid w:val="002959AB"/>
    <w:rsid w:val="002974A6"/>
    <w:rsid w:val="002A2069"/>
    <w:rsid w:val="002A66C7"/>
    <w:rsid w:val="002B202B"/>
    <w:rsid w:val="002B38D9"/>
    <w:rsid w:val="002B5CEA"/>
    <w:rsid w:val="002B5D9C"/>
    <w:rsid w:val="002B742D"/>
    <w:rsid w:val="002B76A2"/>
    <w:rsid w:val="002B7EA9"/>
    <w:rsid w:val="002C0A06"/>
    <w:rsid w:val="002C1F2B"/>
    <w:rsid w:val="002C36D8"/>
    <w:rsid w:val="002C37E6"/>
    <w:rsid w:val="002C5951"/>
    <w:rsid w:val="002C5E63"/>
    <w:rsid w:val="002C6649"/>
    <w:rsid w:val="002C6759"/>
    <w:rsid w:val="002C6E04"/>
    <w:rsid w:val="002D3868"/>
    <w:rsid w:val="002D4D28"/>
    <w:rsid w:val="002D6444"/>
    <w:rsid w:val="002D7814"/>
    <w:rsid w:val="002E07D6"/>
    <w:rsid w:val="002E39C9"/>
    <w:rsid w:val="002E77CB"/>
    <w:rsid w:val="002F031C"/>
    <w:rsid w:val="002F5012"/>
    <w:rsid w:val="002F74AC"/>
    <w:rsid w:val="0030198C"/>
    <w:rsid w:val="00302A6A"/>
    <w:rsid w:val="0030328B"/>
    <w:rsid w:val="00303653"/>
    <w:rsid w:val="00303719"/>
    <w:rsid w:val="003059D2"/>
    <w:rsid w:val="00306413"/>
    <w:rsid w:val="003065C0"/>
    <w:rsid w:val="003113B1"/>
    <w:rsid w:val="003113D7"/>
    <w:rsid w:val="00315371"/>
    <w:rsid w:val="00321344"/>
    <w:rsid w:val="00322105"/>
    <w:rsid w:val="003231EE"/>
    <w:rsid w:val="003264D7"/>
    <w:rsid w:val="003325E2"/>
    <w:rsid w:val="00335146"/>
    <w:rsid w:val="00346E26"/>
    <w:rsid w:val="003515A9"/>
    <w:rsid w:val="00352984"/>
    <w:rsid w:val="0035378F"/>
    <w:rsid w:val="003543AA"/>
    <w:rsid w:val="00356474"/>
    <w:rsid w:val="00356A28"/>
    <w:rsid w:val="00364004"/>
    <w:rsid w:val="0036619D"/>
    <w:rsid w:val="0036648C"/>
    <w:rsid w:val="0036754B"/>
    <w:rsid w:val="003679AB"/>
    <w:rsid w:val="00367A81"/>
    <w:rsid w:val="00367F4A"/>
    <w:rsid w:val="00372A67"/>
    <w:rsid w:val="00373790"/>
    <w:rsid w:val="0037447C"/>
    <w:rsid w:val="00374549"/>
    <w:rsid w:val="003750B7"/>
    <w:rsid w:val="00380235"/>
    <w:rsid w:val="00380A38"/>
    <w:rsid w:val="00387F13"/>
    <w:rsid w:val="00390014"/>
    <w:rsid w:val="0039018E"/>
    <w:rsid w:val="00391C59"/>
    <w:rsid w:val="00392C8F"/>
    <w:rsid w:val="0039397F"/>
    <w:rsid w:val="00396975"/>
    <w:rsid w:val="00396B97"/>
    <w:rsid w:val="00397104"/>
    <w:rsid w:val="003A15D1"/>
    <w:rsid w:val="003A69FD"/>
    <w:rsid w:val="003B1A81"/>
    <w:rsid w:val="003B393E"/>
    <w:rsid w:val="003B4751"/>
    <w:rsid w:val="003C06B0"/>
    <w:rsid w:val="003C091F"/>
    <w:rsid w:val="003C2BEF"/>
    <w:rsid w:val="003C31D3"/>
    <w:rsid w:val="003C34A1"/>
    <w:rsid w:val="003C34C6"/>
    <w:rsid w:val="003C370D"/>
    <w:rsid w:val="003C4A0E"/>
    <w:rsid w:val="003C67CE"/>
    <w:rsid w:val="003C6E8D"/>
    <w:rsid w:val="003D2AF8"/>
    <w:rsid w:val="003D341A"/>
    <w:rsid w:val="003D700C"/>
    <w:rsid w:val="003D7C07"/>
    <w:rsid w:val="003D7D85"/>
    <w:rsid w:val="003E3348"/>
    <w:rsid w:val="003E3BC2"/>
    <w:rsid w:val="003F3A9D"/>
    <w:rsid w:val="003F3B2F"/>
    <w:rsid w:val="003F5D5F"/>
    <w:rsid w:val="003F6738"/>
    <w:rsid w:val="003F6B05"/>
    <w:rsid w:val="003F7171"/>
    <w:rsid w:val="003F7C6B"/>
    <w:rsid w:val="003F7D35"/>
    <w:rsid w:val="004001AA"/>
    <w:rsid w:val="00402045"/>
    <w:rsid w:val="00402083"/>
    <w:rsid w:val="0040380E"/>
    <w:rsid w:val="00405AF2"/>
    <w:rsid w:val="0040675C"/>
    <w:rsid w:val="00410B2D"/>
    <w:rsid w:val="00411B55"/>
    <w:rsid w:val="0041312E"/>
    <w:rsid w:val="00413449"/>
    <w:rsid w:val="00413EF2"/>
    <w:rsid w:val="004145D3"/>
    <w:rsid w:val="00414741"/>
    <w:rsid w:val="00420E51"/>
    <w:rsid w:val="00421474"/>
    <w:rsid w:val="00422EEB"/>
    <w:rsid w:val="00422F04"/>
    <w:rsid w:val="0042744D"/>
    <w:rsid w:val="00433882"/>
    <w:rsid w:val="00436AE3"/>
    <w:rsid w:val="00436BFF"/>
    <w:rsid w:val="0044216C"/>
    <w:rsid w:val="00442386"/>
    <w:rsid w:val="004425DA"/>
    <w:rsid w:val="0044268A"/>
    <w:rsid w:val="0044302C"/>
    <w:rsid w:val="00455755"/>
    <w:rsid w:val="00455AA0"/>
    <w:rsid w:val="00455AF8"/>
    <w:rsid w:val="004564E0"/>
    <w:rsid w:val="00457063"/>
    <w:rsid w:val="00462FEF"/>
    <w:rsid w:val="0046588A"/>
    <w:rsid w:val="004710D8"/>
    <w:rsid w:val="004720C8"/>
    <w:rsid w:val="00472AD6"/>
    <w:rsid w:val="00473FDB"/>
    <w:rsid w:val="004772DC"/>
    <w:rsid w:val="0047739A"/>
    <w:rsid w:val="00477F49"/>
    <w:rsid w:val="004813B3"/>
    <w:rsid w:val="00484320"/>
    <w:rsid w:val="00484DCF"/>
    <w:rsid w:val="004851F4"/>
    <w:rsid w:val="00487351"/>
    <w:rsid w:val="004877C8"/>
    <w:rsid w:val="0048795B"/>
    <w:rsid w:val="00487EEB"/>
    <w:rsid w:val="00490F55"/>
    <w:rsid w:val="00491D81"/>
    <w:rsid w:val="0049292A"/>
    <w:rsid w:val="004952F7"/>
    <w:rsid w:val="004A053F"/>
    <w:rsid w:val="004A0572"/>
    <w:rsid w:val="004A1473"/>
    <w:rsid w:val="004A2319"/>
    <w:rsid w:val="004A39E6"/>
    <w:rsid w:val="004A3F77"/>
    <w:rsid w:val="004A5039"/>
    <w:rsid w:val="004A6D38"/>
    <w:rsid w:val="004B0500"/>
    <w:rsid w:val="004B0CC5"/>
    <w:rsid w:val="004B111D"/>
    <w:rsid w:val="004B1DA8"/>
    <w:rsid w:val="004B432D"/>
    <w:rsid w:val="004B468F"/>
    <w:rsid w:val="004B6485"/>
    <w:rsid w:val="004B762A"/>
    <w:rsid w:val="004C14CB"/>
    <w:rsid w:val="004C1EB8"/>
    <w:rsid w:val="004C2E48"/>
    <w:rsid w:val="004C2FC3"/>
    <w:rsid w:val="004C3554"/>
    <w:rsid w:val="004C358D"/>
    <w:rsid w:val="004C3987"/>
    <w:rsid w:val="004C543A"/>
    <w:rsid w:val="004C5BD0"/>
    <w:rsid w:val="004C7267"/>
    <w:rsid w:val="004D6D7F"/>
    <w:rsid w:val="004E04BB"/>
    <w:rsid w:val="004E09D5"/>
    <w:rsid w:val="004E0FC9"/>
    <w:rsid w:val="004E43FB"/>
    <w:rsid w:val="004E52B5"/>
    <w:rsid w:val="004E69D3"/>
    <w:rsid w:val="004E7575"/>
    <w:rsid w:val="004F073B"/>
    <w:rsid w:val="004F0D35"/>
    <w:rsid w:val="004F10E7"/>
    <w:rsid w:val="004F1A26"/>
    <w:rsid w:val="004F2825"/>
    <w:rsid w:val="004F3BBC"/>
    <w:rsid w:val="004F4AAD"/>
    <w:rsid w:val="004F65E4"/>
    <w:rsid w:val="004F69FD"/>
    <w:rsid w:val="00501597"/>
    <w:rsid w:val="005023BA"/>
    <w:rsid w:val="00503AB6"/>
    <w:rsid w:val="00506B20"/>
    <w:rsid w:val="00511560"/>
    <w:rsid w:val="0051182C"/>
    <w:rsid w:val="005126EA"/>
    <w:rsid w:val="00513B91"/>
    <w:rsid w:val="005201AF"/>
    <w:rsid w:val="00520974"/>
    <w:rsid w:val="00526434"/>
    <w:rsid w:val="005267FC"/>
    <w:rsid w:val="00527F00"/>
    <w:rsid w:val="00530839"/>
    <w:rsid w:val="00532F3D"/>
    <w:rsid w:val="005336FC"/>
    <w:rsid w:val="00535B8B"/>
    <w:rsid w:val="00537291"/>
    <w:rsid w:val="00537BCB"/>
    <w:rsid w:val="00541734"/>
    <w:rsid w:val="005436FF"/>
    <w:rsid w:val="0054797F"/>
    <w:rsid w:val="00554C09"/>
    <w:rsid w:val="005557EE"/>
    <w:rsid w:val="005558C4"/>
    <w:rsid w:val="00555DE4"/>
    <w:rsid w:val="00556DFB"/>
    <w:rsid w:val="005570ED"/>
    <w:rsid w:val="00557915"/>
    <w:rsid w:val="005603AC"/>
    <w:rsid w:val="00562C30"/>
    <w:rsid w:val="0056554F"/>
    <w:rsid w:val="00566230"/>
    <w:rsid w:val="0057035E"/>
    <w:rsid w:val="00571538"/>
    <w:rsid w:val="00572FE5"/>
    <w:rsid w:val="00573460"/>
    <w:rsid w:val="00577E8B"/>
    <w:rsid w:val="00580171"/>
    <w:rsid w:val="005812D8"/>
    <w:rsid w:val="00581813"/>
    <w:rsid w:val="00586105"/>
    <w:rsid w:val="00586E0E"/>
    <w:rsid w:val="005874A9"/>
    <w:rsid w:val="005904ED"/>
    <w:rsid w:val="005947F2"/>
    <w:rsid w:val="005A0E7F"/>
    <w:rsid w:val="005A1109"/>
    <w:rsid w:val="005A1E06"/>
    <w:rsid w:val="005A2555"/>
    <w:rsid w:val="005A3F8A"/>
    <w:rsid w:val="005A3FA1"/>
    <w:rsid w:val="005A6D65"/>
    <w:rsid w:val="005B312E"/>
    <w:rsid w:val="005B3ABC"/>
    <w:rsid w:val="005B3EBF"/>
    <w:rsid w:val="005B410B"/>
    <w:rsid w:val="005B4AA3"/>
    <w:rsid w:val="005B711E"/>
    <w:rsid w:val="005B7679"/>
    <w:rsid w:val="005B7E02"/>
    <w:rsid w:val="005C05A1"/>
    <w:rsid w:val="005C1591"/>
    <w:rsid w:val="005C18ED"/>
    <w:rsid w:val="005C28EA"/>
    <w:rsid w:val="005C3ABE"/>
    <w:rsid w:val="005C3E85"/>
    <w:rsid w:val="005C7720"/>
    <w:rsid w:val="005D1047"/>
    <w:rsid w:val="005D3019"/>
    <w:rsid w:val="005D327F"/>
    <w:rsid w:val="005D35D9"/>
    <w:rsid w:val="005D39A2"/>
    <w:rsid w:val="005D53E2"/>
    <w:rsid w:val="005D5403"/>
    <w:rsid w:val="005D575A"/>
    <w:rsid w:val="005D6209"/>
    <w:rsid w:val="005D6505"/>
    <w:rsid w:val="005D6EDC"/>
    <w:rsid w:val="005E2F0E"/>
    <w:rsid w:val="005E3B02"/>
    <w:rsid w:val="005E52A6"/>
    <w:rsid w:val="005E5CB3"/>
    <w:rsid w:val="005E79A3"/>
    <w:rsid w:val="005F00C2"/>
    <w:rsid w:val="005F0A68"/>
    <w:rsid w:val="005F0AD5"/>
    <w:rsid w:val="005F41AE"/>
    <w:rsid w:val="005F4BB0"/>
    <w:rsid w:val="005F5391"/>
    <w:rsid w:val="005F5978"/>
    <w:rsid w:val="005F5DEA"/>
    <w:rsid w:val="005F5F7C"/>
    <w:rsid w:val="005F72D2"/>
    <w:rsid w:val="005F7331"/>
    <w:rsid w:val="00604776"/>
    <w:rsid w:val="006102E3"/>
    <w:rsid w:val="00610C41"/>
    <w:rsid w:val="00610D34"/>
    <w:rsid w:val="00611A34"/>
    <w:rsid w:val="00613808"/>
    <w:rsid w:val="006150E6"/>
    <w:rsid w:val="006158F7"/>
    <w:rsid w:val="00615D0F"/>
    <w:rsid w:val="00621C30"/>
    <w:rsid w:val="00622262"/>
    <w:rsid w:val="0062368C"/>
    <w:rsid w:val="00624FF2"/>
    <w:rsid w:val="00624FF9"/>
    <w:rsid w:val="00625338"/>
    <w:rsid w:val="00625CF3"/>
    <w:rsid w:val="00635426"/>
    <w:rsid w:val="006371DD"/>
    <w:rsid w:val="006372A5"/>
    <w:rsid w:val="00640652"/>
    <w:rsid w:val="00642911"/>
    <w:rsid w:val="00643679"/>
    <w:rsid w:val="00643F39"/>
    <w:rsid w:val="006466A2"/>
    <w:rsid w:val="00647326"/>
    <w:rsid w:val="00650EEC"/>
    <w:rsid w:val="00651B1E"/>
    <w:rsid w:val="00662A74"/>
    <w:rsid w:val="00662C25"/>
    <w:rsid w:val="00663D56"/>
    <w:rsid w:val="0066550F"/>
    <w:rsid w:val="00667787"/>
    <w:rsid w:val="00671CA7"/>
    <w:rsid w:val="006735F6"/>
    <w:rsid w:val="00675BBD"/>
    <w:rsid w:val="0067688D"/>
    <w:rsid w:val="00676AFB"/>
    <w:rsid w:val="006804B3"/>
    <w:rsid w:val="00680B02"/>
    <w:rsid w:val="00682363"/>
    <w:rsid w:val="00682629"/>
    <w:rsid w:val="006850EE"/>
    <w:rsid w:val="00685C14"/>
    <w:rsid w:val="00687FA9"/>
    <w:rsid w:val="00690567"/>
    <w:rsid w:val="00690D73"/>
    <w:rsid w:val="00693294"/>
    <w:rsid w:val="0069426B"/>
    <w:rsid w:val="006946BA"/>
    <w:rsid w:val="00696367"/>
    <w:rsid w:val="00696ED6"/>
    <w:rsid w:val="00697E6A"/>
    <w:rsid w:val="006A0171"/>
    <w:rsid w:val="006A38DE"/>
    <w:rsid w:val="006A3DB8"/>
    <w:rsid w:val="006A3F99"/>
    <w:rsid w:val="006A6E1D"/>
    <w:rsid w:val="006A79A9"/>
    <w:rsid w:val="006B027E"/>
    <w:rsid w:val="006B0AF5"/>
    <w:rsid w:val="006B22EC"/>
    <w:rsid w:val="006C0FAD"/>
    <w:rsid w:val="006C315A"/>
    <w:rsid w:val="006C6A9D"/>
    <w:rsid w:val="006D0578"/>
    <w:rsid w:val="006D31F8"/>
    <w:rsid w:val="006D66CB"/>
    <w:rsid w:val="006E0539"/>
    <w:rsid w:val="006E1A14"/>
    <w:rsid w:val="006E40BE"/>
    <w:rsid w:val="006E4488"/>
    <w:rsid w:val="006E51FE"/>
    <w:rsid w:val="006E7CC6"/>
    <w:rsid w:val="006F312A"/>
    <w:rsid w:val="006F3794"/>
    <w:rsid w:val="006F4908"/>
    <w:rsid w:val="006F4F09"/>
    <w:rsid w:val="006F6421"/>
    <w:rsid w:val="006F6714"/>
    <w:rsid w:val="006F6FB9"/>
    <w:rsid w:val="006F7DEC"/>
    <w:rsid w:val="0070542B"/>
    <w:rsid w:val="007069BA"/>
    <w:rsid w:val="0070771C"/>
    <w:rsid w:val="0070799C"/>
    <w:rsid w:val="00710478"/>
    <w:rsid w:val="0071204D"/>
    <w:rsid w:val="00712CDF"/>
    <w:rsid w:val="0071409E"/>
    <w:rsid w:val="007150D8"/>
    <w:rsid w:val="0071785A"/>
    <w:rsid w:val="00717B62"/>
    <w:rsid w:val="00720049"/>
    <w:rsid w:val="00720633"/>
    <w:rsid w:val="0072115B"/>
    <w:rsid w:val="00722F4B"/>
    <w:rsid w:val="00725F56"/>
    <w:rsid w:val="00730E55"/>
    <w:rsid w:val="00731B54"/>
    <w:rsid w:val="00731C14"/>
    <w:rsid w:val="00732D2A"/>
    <w:rsid w:val="007342E2"/>
    <w:rsid w:val="007342F7"/>
    <w:rsid w:val="00734FF0"/>
    <w:rsid w:val="007358DC"/>
    <w:rsid w:val="007418C1"/>
    <w:rsid w:val="0074579E"/>
    <w:rsid w:val="007507C7"/>
    <w:rsid w:val="0075161E"/>
    <w:rsid w:val="00753AE4"/>
    <w:rsid w:val="007544EF"/>
    <w:rsid w:val="00755DDD"/>
    <w:rsid w:val="00756136"/>
    <w:rsid w:val="007579D7"/>
    <w:rsid w:val="00757CE4"/>
    <w:rsid w:val="0076102E"/>
    <w:rsid w:val="007657A4"/>
    <w:rsid w:val="00765F71"/>
    <w:rsid w:val="007663A3"/>
    <w:rsid w:val="00770BD8"/>
    <w:rsid w:val="00773EF1"/>
    <w:rsid w:val="007746BE"/>
    <w:rsid w:val="00776F30"/>
    <w:rsid w:val="0077726E"/>
    <w:rsid w:val="00777865"/>
    <w:rsid w:val="007805D9"/>
    <w:rsid w:val="00780E26"/>
    <w:rsid w:val="0078112B"/>
    <w:rsid w:val="007856B7"/>
    <w:rsid w:val="00794AE5"/>
    <w:rsid w:val="00796C3B"/>
    <w:rsid w:val="00797161"/>
    <w:rsid w:val="007A276F"/>
    <w:rsid w:val="007A3928"/>
    <w:rsid w:val="007A61A6"/>
    <w:rsid w:val="007A632A"/>
    <w:rsid w:val="007A6EBF"/>
    <w:rsid w:val="007A748A"/>
    <w:rsid w:val="007B1312"/>
    <w:rsid w:val="007B7A71"/>
    <w:rsid w:val="007B7C44"/>
    <w:rsid w:val="007C0241"/>
    <w:rsid w:val="007C1BB1"/>
    <w:rsid w:val="007C4C3C"/>
    <w:rsid w:val="007C6F14"/>
    <w:rsid w:val="007C7BDE"/>
    <w:rsid w:val="007D0868"/>
    <w:rsid w:val="007D0B3A"/>
    <w:rsid w:val="007D0C75"/>
    <w:rsid w:val="007D22A3"/>
    <w:rsid w:val="007D248E"/>
    <w:rsid w:val="007D2EB5"/>
    <w:rsid w:val="007D31E2"/>
    <w:rsid w:val="007D3501"/>
    <w:rsid w:val="007D41B6"/>
    <w:rsid w:val="007D59A3"/>
    <w:rsid w:val="007D6B64"/>
    <w:rsid w:val="007D7C5D"/>
    <w:rsid w:val="007E23D1"/>
    <w:rsid w:val="007E363E"/>
    <w:rsid w:val="007E5420"/>
    <w:rsid w:val="007E595E"/>
    <w:rsid w:val="007E6371"/>
    <w:rsid w:val="007F19D9"/>
    <w:rsid w:val="007F1DE8"/>
    <w:rsid w:val="007F269B"/>
    <w:rsid w:val="007F27DB"/>
    <w:rsid w:val="007F2871"/>
    <w:rsid w:val="007F5663"/>
    <w:rsid w:val="007F7314"/>
    <w:rsid w:val="007F75A7"/>
    <w:rsid w:val="007F7D9C"/>
    <w:rsid w:val="00801145"/>
    <w:rsid w:val="008020A1"/>
    <w:rsid w:val="0080322F"/>
    <w:rsid w:val="008046FB"/>
    <w:rsid w:val="008055A7"/>
    <w:rsid w:val="00811312"/>
    <w:rsid w:val="00812A6B"/>
    <w:rsid w:val="00812D4C"/>
    <w:rsid w:val="00815D31"/>
    <w:rsid w:val="00816822"/>
    <w:rsid w:val="00816C96"/>
    <w:rsid w:val="00816E6E"/>
    <w:rsid w:val="00816F7B"/>
    <w:rsid w:val="00817E72"/>
    <w:rsid w:val="0082087E"/>
    <w:rsid w:val="00821162"/>
    <w:rsid w:val="00824676"/>
    <w:rsid w:val="008249CF"/>
    <w:rsid w:val="00824A70"/>
    <w:rsid w:val="008303D5"/>
    <w:rsid w:val="00830CE4"/>
    <w:rsid w:val="008313AF"/>
    <w:rsid w:val="008314BB"/>
    <w:rsid w:val="008348BE"/>
    <w:rsid w:val="0083531E"/>
    <w:rsid w:val="00836EA5"/>
    <w:rsid w:val="00836EB4"/>
    <w:rsid w:val="00840009"/>
    <w:rsid w:val="00846227"/>
    <w:rsid w:val="0085045C"/>
    <w:rsid w:val="00850FFF"/>
    <w:rsid w:val="008513DD"/>
    <w:rsid w:val="00851556"/>
    <w:rsid w:val="0085242B"/>
    <w:rsid w:val="008527C8"/>
    <w:rsid w:val="008544D2"/>
    <w:rsid w:val="00855285"/>
    <w:rsid w:val="008571B0"/>
    <w:rsid w:val="0086034B"/>
    <w:rsid w:val="008630D2"/>
    <w:rsid w:val="00864841"/>
    <w:rsid w:val="0086553D"/>
    <w:rsid w:val="00871A34"/>
    <w:rsid w:val="00871FF1"/>
    <w:rsid w:val="00873D49"/>
    <w:rsid w:val="0087740A"/>
    <w:rsid w:val="00877B2D"/>
    <w:rsid w:val="008828C8"/>
    <w:rsid w:val="008834F5"/>
    <w:rsid w:val="008914B1"/>
    <w:rsid w:val="00891F41"/>
    <w:rsid w:val="00892952"/>
    <w:rsid w:val="00894065"/>
    <w:rsid w:val="00894F04"/>
    <w:rsid w:val="00895D69"/>
    <w:rsid w:val="008A208E"/>
    <w:rsid w:val="008A330A"/>
    <w:rsid w:val="008A35BF"/>
    <w:rsid w:val="008A4ACD"/>
    <w:rsid w:val="008A54C6"/>
    <w:rsid w:val="008A6899"/>
    <w:rsid w:val="008A7A59"/>
    <w:rsid w:val="008B086A"/>
    <w:rsid w:val="008B17A1"/>
    <w:rsid w:val="008B354D"/>
    <w:rsid w:val="008B3B60"/>
    <w:rsid w:val="008B3F10"/>
    <w:rsid w:val="008B3FCD"/>
    <w:rsid w:val="008B5D30"/>
    <w:rsid w:val="008C0B4C"/>
    <w:rsid w:val="008C26D9"/>
    <w:rsid w:val="008C2E76"/>
    <w:rsid w:val="008C3120"/>
    <w:rsid w:val="008C3E82"/>
    <w:rsid w:val="008C3F18"/>
    <w:rsid w:val="008C44C9"/>
    <w:rsid w:val="008C4EFF"/>
    <w:rsid w:val="008C76C3"/>
    <w:rsid w:val="008D02B4"/>
    <w:rsid w:val="008D48EA"/>
    <w:rsid w:val="008D5086"/>
    <w:rsid w:val="008D586D"/>
    <w:rsid w:val="008D58ED"/>
    <w:rsid w:val="008D6EF5"/>
    <w:rsid w:val="008D72D7"/>
    <w:rsid w:val="008E0DB8"/>
    <w:rsid w:val="008E1198"/>
    <w:rsid w:val="008E189C"/>
    <w:rsid w:val="008E2D08"/>
    <w:rsid w:val="008E2E7D"/>
    <w:rsid w:val="008E3DD3"/>
    <w:rsid w:val="008E40E4"/>
    <w:rsid w:val="008E7212"/>
    <w:rsid w:val="008E73AD"/>
    <w:rsid w:val="008E7FAC"/>
    <w:rsid w:val="008F074B"/>
    <w:rsid w:val="008F14B2"/>
    <w:rsid w:val="008F46C6"/>
    <w:rsid w:val="008F51E6"/>
    <w:rsid w:val="008F5FDB"/>
    <w:rsid w:val="0090029A"/>
    <w:rsid w:val="0090092F"/>
    <w:rsid w:val="00902739"/>
    <w:rsid w:val="00903BCB"/>
    <w:rsid w:val="00907FD6"/>
    <w:rsid w:val="009149C5"/>
    <w:rsid w:val="00914D62"/>
    <w:rsid w:val="009158F0"/>
    <w:rsid w:val="00920CDC"/>
    <w:rsid w:val="00923B7C"/>
    <w:rsid w:val="00927030"/>
    <w:rsid w:val="00927470"/>
    <w:rsid w:val="00931B55"/>
    <w:rsid w:val="009323D8"/>
    <w:rsid w:val="0093288E"/>
    <w:rsid w:val="00934259"/>
    <w:rsid w:val="0093591E"/>
    <w:rsid w:val="00935937"/>
    <w:rsid w:val="00936BBC"/>
    <w:rsid w:val="00937E85"/>
    <w:rsid w:val="009406AB"/>
    <w:rsid w:val="00940C1E"/>
    <w:rsid w:val="00940DC9"/>
    <w:rsid w:val="00941408"/>
    <w:rsid w:val="00942C37"/>
    <w:rsid w:val="00943FE9"/>
    <w:rsid w:val="0094529D"/>
    <w:rsid w:val="009459F9"/>
    <w:rsid w:val="009468B5"/>
    <w:rsid w:val="00951144"/>
    <w:rsid w:val="0095151D"/>
    <w:rsid w:val="00951D5E"/>
    <w:rsid w:val="009521C9"/>
    <w:rsid w:val="0095507F"/>
    <w:rsid w:val="0095598C"/>
    <w:rsid w:val="00955DF7"/>
    <w:rsid w:val="00956053"/>
    <w:rsid w:val="00960607"/>
    <w:rsid w:val="00960A92"/>
    <w:rsid w:val="00960AE7"/>
    <w:rsid w:val="009614C5"/>
    <w:rsid w:val="009702DC"/>
    <w:rsid w:val="00970E76"/>
    <w:rsid w:val="0097283C"/>
    <w:rsid w:val="0097390B"/>
    <w:rsid w:val="00973976"/>
    <w:rsid w:val="0097539A"/>
    <w:rsid w:val="00975E17"/>
    <w:rsid w:val="009768BD"/>
    <w:rsid w:val="0097727E"/>
    <w:rsid w:val="00977539"/>
    <w:rsid w:val="00977E38"/>
    <w:rsid w:val="00980F26"/>
    <w:rsid w:val="009814E7"/>
    <w:rsid w:val="00981E21"/>
    <w:rsid w:val="009845DA"/>
    <w:rsid w:val="0098665C"/>
    <w:rsid w:val="00987473"/>
    <w:rsid w:val="0098779D"/>
    <w:rsid w:val="0099080F"/>
    <w:rsid w:val="0099137E"/>
    <w:rsid w:val="00992102"/>
    <w:rsid w:val="00995924"/>
    <w:rsid w:val="00997796"/>
    <w:rsid w:val="009A00E3"/>
    <w:rsid w:val="009A0832"/>
    <w:rsid w:val="009A09B0"/>
    <w:rsid w:val="009A1932"/>
    <w:rsid w:val="009A1AD0"/>
    <w:rsid w:val="009A2687"/>
    <w:rsid w:val="009A4455"/>
    <w:rsid w:val="009A58D6"/>
    <w:rsid w:val="009A6C72"/>
    <w:rsid w:val="009A70E7"/>
    <w:rsid w:val="009B0C9D"/>
    <w:rsid w:val="009B0ED2"/>
    <w:rsid w:val="009B130B"/>
    <w:rsid w:val="009B1365"/>
    <w:rsid w:val="009B31F1"/>
    <w:rsid w:val="009B5F7D"/>
    <w:rsid w:val="009B6A46"/>
    <w:rsid w:val="009B6D14"/>
    <w:rsid w:val="009C141B"/>
    <w:rsid w:val="009C36AC"/>
    <w:rsid w:val="009C46D4"/>
    <w:rsid w:val="009D0613"/>
    <w:rsid w:val="009D127D"/>
    <w:rsid w:val="009D2D13"/>
    <w:rsid w:val="009D48C0"/>
    <w:rsid w:val="009D5A0C"/>
    <w:rsid w:val="009D5CC1"/>
    <w:rsid w:val="009D7948"/>
    <w:rsid w:val="009E236B"/>
    <w:rsid w:val="009E2E3D"/>
    <w:rsid w:val="009E4CA9"/>
    <w:rsid w:val="009F041F"/>
    <w:rsid w:val="009F0A9E"/>
    <w:rsid w:val="009F124B"/>
    <w:rsid w:val="009F280A"/>
    <w:rsid w:val="009F285A"/>
    <w:rsid w:val="009F2F61"/>
    <w:rsid w:val="009F3060"/>
    <w:rsid w:val="009F4C5C"/>
    <w:rsid w:val="009F6831"/>
    <w:rsid w:val="009F683C"/>
    <w:rsid w:val="00A02330"/>
    <w:rsid w:val="00A047B2"/>
    <w:rsid w:val="00A05BD0"/>
    <w:rsid w:val="00A0614F"/>
    <w:rsid w:val="00A06CE7"/>
    <w:rsid w:val="00A07542"/>
    <w:rsid w:val="00A11EC2"/>
    <w:rsid w:val="00A136C8"/>
    <w:rsid w:val="00A1394B"/>
    <w:rsid w:val="00A13FAA"/>
    <w:rsid w:val="00A157BD"/>
    <w:rsid w:val="00A1608C"/>
    <w:rsid w:val="00A217F4"/>
    <w:rsid w:val="00A22698"/>
    <w:rsid w:val="00A237E7"/>
    <w:rsid w:val="00A249D4"/>
    <w:rsid w:val="00A256A0"/>
    <w:rsid w:val="00A33079"/>
    <w:rsid w:val="00A33B2A"/>
    <w:rsid w:val="00A3468D"/>
    <w:rsid w:val="00A34B86"/>
    <w:rsid w:val="00A36504"/>
    <w:rsid w:val="00A40469"/>
    <w:rsid w:val="00A4288B"/>
    <w:rsid w:val="00A42B3C"/>
    <w:rsid w:val="00A43D1A"/>
    <w:rsid w:val="00A43DED"/>
    <w:rsid w:val="00A4439E"/>
    <w:rsid w:val="00A444C1"/>
    <w:rsid w:val="00A448BE"/>
    <w:rsid w:val="00A44C67"/>
    <w:rsid w:val="00A45A56"/>
    <w:rsid w:val="00A47E04"/>
    <w:rsid w:val="00A47F59"/>
    <w:rsid w:val="00A50391"/>
    <w:rsid w:val="00A50A03"/>
    <w:rsid w:val="00A537A4"/>
    <w:rsid w:val="00A53C2A"/>
    <w:rsid w:val="00A54571"/>
    <w:rsid w:val="00A56061"/>
    <w:rsid w:val="00A632A5"/>
    <w:rsid w:val="00A63624"/>
    <w:rsid w:val="00A639C8"/>
    <w:rsid w:val="00A65005"/>
    <w:rsid w:val="00A65B6B"/>
    <w:rsid w:val="00A70591"/>
    <w:rsid w:val="00A74C87"/>
    <w:rsid w:val="00A76204"/>
    <w:rsid w:val="00A813E3"/>
    <w:rsid w:val="00A85685"/>
    <w:rsid w:val="00A85AFA"/>
    <w:rsid w:val="00A87562"/>
    <w:rsid w:val="00A87E37"/>
    <w:rsid w:val="00A908DE"/>
    <w:rsid w:val="00A9158C"/>
    <w:rsid w:val="00A949A0"/>
    <w:rsid w:val="00AA1095"/>
    <w:rsid w:val="00AA124D"/>
    <w:rsid w:val="00AA170A"/>
    <w:rsid w:val="00AA1784"/>
    <w:rsid w:val="00AA4DE6"/>
    <w:rsid w:val="00AA622D"/>
    <w:rsid w:val="00AA63E5"/>
    <w:rsid w:val="00AB0547"/>
    <w:rsid w:val="00AB0BC3"/>
    <w:rsid w:val="00AB150B"/>
    <w:rsid w:val="00AB1CC4"/>
    <w:rsid w:val="00AB1FB5"/>
    <w:rsid w:val="00AB2651"/>
    <w:rsid w:val="00AB4C17"/>
    <w:rsid w:val="00AB69FC"/>
    <w:rsid w:val="00AC005F"/>
    <w:rsid w:val="00AC34E4"/>
    <w:rsid w:val="00AC44C6"/>
    <w:rsid w:val="00AC4EBC"/>
    <w:rsid w:val="00AC62AF"/>
    <w:rsid w:val="00AC6A91"/>
    <w:rsid w:val="00AC7CA0"/>
    <w:rsid w:val="00AC7D2E"/>
    <w:rsid w:val="00AC7ECE"/>
    <w:rsid w:val="00AD2497"/>
    <w:rsid w:val="00AD34F4"/>
    <w:rsid w:val="00AD5B2C"/>
    <w:rsid w:val="00AD6A14"/>
    <w:rsid w:val="00AD7193"/>
    <w:rsid w:val="00AD7614"/>
    <w:rsid w:val="00AD76D1"/>
    <w:rsid w:val="00AD7758"/>
    <w:rsid w:val="00AE0940"/>
    <w:rsid w:val="00AE0EF6"/>
    <w:rsid w:val="00AE22CD"/>
    <w:rsid w:val="00AE2982"/>
    <w:rsid w:val="00AE3877"/>
    <w:rsid w:val="00AE3FCE"/>
    <w:rsid w:val="00AE4E6B"/>
    <w:rsid w:val="00AE5CEC"/>
    <w:rsid w:val="00AE6F4D"/>
    <w:rsid w:val="00AE6F5B"/>
    <w:rsid w:val="00AE79E4"/>
    <w:rsid w:val="00AF0030"/>
    <w:rsid w:val="00AF0D3F"/>
    <w:rsid w:val="00AF3576"/>
    <w:rsid w:val="00AF3B53"/>
    <w:rsid w:val="00AF4C29"/>
    <w:rsid w:val="00AF4E6A"/>
    <w:rsid w:val="00B01073"/>
    <w:rsid w:val="00B011DE"/>
    <w:rsid w:val="00B01D7C"/>
    <w:rsid w:val="00B04A9F"/>
    <w:rsid w:val="00B0625C"/>
    <w:rsid w:val="00B06761"/>
    <w:rsid w:val="00B069B5"/>
    <w:rsid w:val="00B12027"/>
    <w:rsid w:val="00B127BF"/>
    <w:rsid w:val="00B13480"/>
    <w:rsid w:val="00B155D0"/>
    <w:rsid w:val="00B16737"/>
    <w:rsid w:val="00B16D23"/>
    <w:rsid w:val="00B17C35"/>
    <w:rsid w:val="00B2064E"/>
    <w:rsid w:val="00B20BD2"/>
    <w:rsid w:val="00B22854"/>
    <w:rsid w:val="00B22BF2"/>
    <w:rsid w:val="00B23B6F"/>
    <w:rsid w:val="00B2480C"/>
    <w:rsid w:val="00B24A92"/>
    <w:rsid w:val="00B303F8"/>
    <w:rsid w:val="00B3141A"/>
    <w:rsid w:val="00B34D37"/>
    <w:rsid w:val="00B36300"/>
    <w:rsid w:val="00B36EC8"/>
    <w:rsid w:val="00B371F2"/>
    <w:rsid w:val="00B41510"/>
    <w:rsid w:val="00B44825"/>
    <w:rsid w:val="00B456E2"/>
    <w:rsid w:val="00B45B42"/>
    <w:rsid w:val="00B50E7D"/>
    <w:rsid w:val="00B52A55"/>
    <w:rsid w:val="00B53F18"/>
    <w:rsid w:val="00B5637B"/>
    <w:rsid w:val="00B6036A"/>
    <w:rsid w:val="00B61803"/>
    <w:rsid w:val="00B658C5"/>
    <w:rsid w:val="00B65B3D"/>
    <w:rsid w:val="00B70B83"/>
    <w:rsid w:val="00B7166F"/>
    <w:rsid w:val="00B721B1"/>
    <w:rsid w:val="00B7625E"/>
    <w:rsid w:val="00B770C3"/>
    <w:rsid w:val="00B80781"/>
    <w:rsid w:val="00B81ABF"/>
    <w:rsid w:val="00B83204"/>
    <w:rsid w:val="00B84CFA"/>
    <w:rsid w:val="00B86755"/>
    <w:rsid w:val="00B9316F"/>
    <w:rsid w:val="00B932AB"/>
    <w:rsid w:val="00B945F3"/>
    <w:rsid w:val="00B94802"/>
    <w:rsid w:val="00B9502F"/>
    <w:rsid w:val="00B97CD9"/>
    <w:rsid w:val="00BA236C"/>
    <w:rsid w:val="00BA2E26"/>
    <w:rsid w:val="00BA5004"/>
    <w:rsid w:val="00BA64B7"/>
    <w:rsid w:val="00BB0FF1"/>
    <w:rsid w:val="00BB1982"/>
    <w:rsid w:val="00BB2BF5"/>
    <w:rsid w:val="00BB3053"/>
    <w:rsid w:val="00BB4E67"/>
    <w:rsid w:val="00BB575D"/>
    <w:rsid w:val="00BC0D73"/>
    <w:rsid w:val="00BC1653"/>
    <w:rsid w:val="00BC1C08"/>
    <w:rsid w:val="00BC3E9E"/>
    <w:rsid w:val="00BC4FD9"/>
    <w:rsid w:val="00BC5092"/>
    <w:rsid w:val="00BD0A1B"/>
    <w:rsid w:val="00BD1021"/>
    <w:rsid w:val="00BD49D1"/>
    <w:rsid w:val="00BD4DBF"/>
    <w:rsid w:val="00BD4EF8"/>
    <w:rsid w:val="00BD7E45"/>
    <w:rsid w:val="00BE1347"/>
    <w:rsid w:val="00BE445C"/>
    <w:rsid w:val="00BE5503"/>
    <w:rsid w:val="00BE6DF1"/>
    <w:rsid w:val="00BE71F4"/>
    <w:rsid w:val="00BE7561"/>
    <w:rsid w:val="00BE7A6D"/>
    <w:rsid w:val="00BE7F63"/>
    <w:rsid w:val="00BF0D5F"/>
    <w:rsid w:val="00BF2B0B"/>
    <w:rsid w:val="00BF595C"/>
    <w:rsid w:val="00BF7FCA"/>
    <w:rsid w:val="00C00A34"/>
    <w:rsid w:val="00C011F2"/>
    <w:rsid w:val="00C030CB"/>
    <w:rsid w:val="00C046AB"/>
    <w:rsid w:val="00C06047"/>
    <w:rsid w:val="00C065FC"/>
    <w:rsid w:val="00C07595"/>
    <w:rsid w:val="00C07CCD"/>
    <w:rsid w:val="00C10381"/>
    <w:rsid w:val="00C12464"/>
    <w:rsid w:val="00C14D18"/>
    <w:rsid w:val="00C15235"/>
    <w:rsid w:val="00C1589E"/>
    <w:rsid w:val="00C15DB0"/>
    <w:rsid w:val="00C16835"/>
    <w:rsid w:val="00C1762D"/>
    <w:rsid w:val="00C2169A"/>
    <w:rsid w:val="00C23079"/>
    <w:rsid w:val="00C25D71"/>
    <w:rsid w:val="00C26540"/>
    <w:rsid w:val="00C27A9B"/>
    <w:rsid w:val="00C321EA"/>
    <w:rsid w:val="00C34FC7"/>
    <w:rsid w:val="00C366EF"/>
    <w:rsid w:val="00C36A1B"/>
    <w:rsid w:val="00C412D6"/>
    <w:rsid w:val="00C425C2"/>
    <w:rsid w:val="00C42825"/>
    <w:rsid w:val="00C42917"/>
    <w:rsid w:val="00C42B06"/>
    <w:rsid w:val="00C4380E"/>
    <w:rsid w:val="00C43B65"/>
    <w:rsid w:val="00C4525D"/>
    <w:rsid w:val="00C47A33"/>
    <w:rsid w:val="00C5121E"/>
    <w:rsid w:val="00C5276B"/>
    <w:rsid w:val="00C534E7"/>
    <w:rsid w:val="00C53E88"/>
    <w:rsid w:val="00C54C4F"/>
    <w:rsid w:val="00C56370"/>
    <w:rsid w:val="00C5667D"/>
    <w:rsid w:val="00C600F6"/>
    <w:rsid w:val="00C60410"/>
    <w:rsid w:val="00C6081A"/>
    <w:rsid w:val="00C61436"/>
    <w:rsid w:val="00C65E72"/>
    <w:rsid w:val="00C67118"/>
    <w:rsid w:val="00C705FD"/>
    <w:rsid w:val="00C71710"/>
    <w:rsid w:val="00C80E28"/>
    <w:rsid w:val="00C81309"/>
    <w:rsid w:val="00C818B2"/>
    <w:rsid w:val="00C81BAB"/>
    <w:rsid w:val="00C82D55"/>
    <w:rsid w:val="00C8313C"/>
    <w:rsid w:val="00C86D42"/>
    <w:rsid w:val="00C876CE"/>
    <w:rsid w:val="00C87845"/>
    <w:rsid w:val="00C91EC4"/>
    <w:rsid w:val="00C96B94"/>
    <w:rsid w:val="00CA1820"/>
    <w:rsid w:val="00CA4D6A"/>
    <w:rsid w:val="00CA5580"/>
    <w:rsid w:val="00CA6CCE"/>
    <w:rsid w:val="00CA7C54"/>
    <w:rsid w:val="00CA7FCB"/>
    <w:rsid w:val="00CB0BD1"/>
    <w:rsid w:val="00CB46F0"/>
    <w:rsid w:val="00CB5911"/>
    <w:rsid w:val="00CB6ADC"/>
    <w:rsid w:val="00CC1607"/>
    <w:rsid w:val="00CC1F97"/>
    <w:rsid w:val="00CC3CC0"/>
    <w:rsid w:val="00CC495E"/>
    <w:rsid w:val="00CC561B"/>
    <w:rsid w:val="00CC5664"/>
    <w:rsid w:val="00CC62B1"/>
    <w:rsid w:val="00CC6702"/>
    <w:rsid w:val="00CD1CE0"/>
    <w:rsid w:val="00CD24CF"/>
    <w:rsid w:val="00CD287E"/>
    <w:rsid w:val="00CD4E26"/>
    <w:rsid w:val="00CD68FC"/>
    <w:rsid w:val="00CD6D6B"/>
    <w:rsid w:val="00CE2718"/>
    <w:rsid w:val="00CE4354"/>
    <w:rsid w:val="00CE4729"/>
    <w:rsid w:val="00CE5C5C"/>
    <w:rsid w:val="00CE5E11"/>
    <w:rsid w:val="00CF1B3E"/>
    <w:rsid w:val="00CF1FF5"/>
    <w:rsid w:val="00CF45BD"/>
    <w:rsid w:val="00CF5607"/>
    <w:rsid w:val="00CF76EE"/>
    <w:rsid w:val="00D01B95"/>
    <w:rsid w:val="00D0694A"/>
    <w:rsid w:val="00D06A56"/>
    <w:rsid w:val="00D0736C"/>
    <w:rsid w:val="00D0737A"/>
    <w:rsid w:val="00D07B43"/>
    <w:rsid w:val="00D107CF"/>
    <w:rsid w:val="00D10B25"/>
    <w:rsid w:val="00D117AE"/>
    <w:rsid w:val="00D1463D"/>
    <w:rsid w:val="00D16745"/>
    <w:rsid w:val="00D17866"/>
    <w:rsid w:val="00D273A0"/>
    <w:rsid w:val="00D324A1"/>
    <w:rsid w:val="00D33121"/>
    <w:rsid w:val="00D33F47"/>
    <w:rsid w:val="00D3533D"/>
    <w:rsid w:val="00D4217A"/>
    <w:rsid w:val="00D42535"/>
    <w:rsid w:val="00D4356D"/>
    <w:rsid w:val="00D52168"/>
    <w:rsid w:val="00D53A9A"/>
    <w:rsid w:val="00D5477A"/>
    <w:rsid w:val="00D54C7E"/>
    <w:rsid w:val="00D54DA2"/>
    <w:rsid w:val="00D565F8"/>
    <w:rsid w:val="00D57045"/>
    <w:rsid w:val="00D6270E"/>
    <w:rsid w:val="00D62DA7"/>
    <w:rsid w:val="00D63CBE"/>
    <w:rsid w:val="00D66CA1"/>
    <w:rsid w:val="00D66CD5"/>
    <w:rsid w:val="00D66EAA"/>
    <w:rsid w:val="00D67875"/>
    <w:rsid w:val="00D67AF9"/>
    <w:rsid w:val="00D67CF7"/>
    <w:rsid w:val="00D7040F"/>
    <w:rsid w:val="00D731E3"/>
    <w:rsid w:val="00D73566"/>
    <w:rsid w:val="00D74BBA"/>
    <w:rsid w:val="00D76730"/>
    <w:rsid w:val="00D803E5"/>
    <w:rsid w:val="00D808A9"/>
    <w:rsid w:val="00D80B03"/>
    <w:rsid w:val="00D83D37"/>
    <w:rsid w:val="00D8679D"/>
    <w:rsid w:val="00D870D1"/>
    <w:rsid w:val="00D8784F"/>
    <w:rsid w:val="00D921A5"/>
    <w:rsid w:val="00D97B01"/>
    <w:rsid w:val="00DA05CF"/>
    <w:rsid w:val="00DA21F2"/>
    <w:rsid w:val="00DA4B8C"/>
    <w:rsid w:val="00DA695F"/>
    <w:rsid w:val="00DA7863"/>
    <w:rsid w:val="00DB13DE"/>
    <w:rsid w:val="00DB36C0"/>
    <w:rsid w:val="00DB43E3"/>
    <w:rsid w:val="00DB4D10"/>
    <w:rsid w:val="00DB5B04"/>
    <w:rsid w:val="00DC22C6"/>
    <w:rsid w:val="00DC2EF6"/>
    <w:rsid w:val="00DC3142"/>
    <w:rsid w:val="00DC39D7"/>
    <w:rsid w:val="00DC3C41"/>
    <w:rsid w:val="00DC4247"/>
    <w:rsid w:val="00DC619B"/>
    <w:rsid w:val="00DC669C"/>
    <w:rsid w:val="00DC7638"/>
    <w:rsid w:val="00DD0B91"/>
    <w:rsid w:val="00DD1B3A"/>
    <w:rsid w:val="00DD30F2"/>
    <w:rsid w:val="00DD343E"/>
    <w:rsid w:val="00DD3BD7"/>
    <w:rsid w:val="00DD49D3"/>
    <w:rsid w:val="00DD5216"/>
    <w:rsid w:val="00DD6271"/>
    <w:rsid w:val="00DD71CA"/>
    <w:rsid w:val="00DE0998"/>
    <w:rsid w:val="00DE73EC"/>
    <w:rsid w:val="00DE7A37"/>
    <w:rsid w:val="00DE7CB3"/>
    <w:rsid w:val="00DF0320"/>
    <w:rsid w:val="00DF082B"/>
    <w:rsid w:val="00DF08BC"/>
    <w:rsid w:val="00DF6D4C"/>
    <w:rsid w:val="00E00752"/>
    <w:rsid w:val="00E01315"/>
    <w:rsid w:val="00E02FC4"/>
    <w:rsid w:val="00E03E1D"/>
    <w:rsid w:val="00E04211"/>
    <w:rsid w:val="00E06437"/>
    <w:rsid w:val="00E0770D"/>
    <w:rsid w:val="00E14C41"/>
    <w:rsid w:val="00E14E18"/>
    <w:rsid w:val="00E159ED"/>
    <w:rsid w:val="00E16C71"/>
    <w:rsid w:val="00E17E93"/>
    <w:rsid w:val="00E20A8D"/>
    <w:rsid w:val="00E21176"/>
    <w:rsid w:val="00E23F57"/>
    <w:rsid w:val="00E24771"/>
    <w:rsid w:val="00E26FBA"/>
    <w:rsid w:val="00E27611"/>
    <w:rsid w:val="00E2788D"/>
    <w:rsid w:val="00E33749"/>
    <w:rsid w:val="00E3387D"/>
    <w:rsid w:val="00E34DC8"/>
    <w:rsid w:val="00E35953"/>
    <w:rsid w:val="00E400F5"/>
    <w:rsid w:val="00E41924"/>
    <w:rsid w:val="00E4365D"/>
    <w:rsid w:val="00E44832"/>
    <w:rsid w:val="00E462C5"/>
    <w:rsid w:val="00E47C30"/>
    <w:rsid w:val="00E525CA"/>
    <w:rsid w:val="00E53251"/>
    <w:rsid w:val="00E5403E"/>
    <w:rsid w:val="00E555BC"/>
    <w:rsid w:val="00E61D74"/>
    <w:rsid w:val="00E62E38"/>
    <w:rsid w:val="00E64202"/>
    <w:rsid w:val="00E642A6"/>
    <w:rsid w:val="00E66260"/>
    <w:rsid w:val="00E675C0"/>
    <w:rsid w:val="00E7052F"/>
    <w:rsid w:val="00E7185C"/>
    <w:rsid w:val="00E71A54"/>
    <w:rsid w:val="00E71B9F"/>
    <w:rsid w:val="00E736BE"/>
    <w:rsid w:val="00E73956"/>
    <w:rsid w:val="00E7488A"/>
    <w:rsid w:val="00E80379"/>
    <w:rsid w:val="00E8172C"/>
    <w:rsid w:val="00E81A39"/>
    <w:rsid w:val="00E82C3B"/>
    <w:rsid w:val="00E8452A"/>
    <w:rsid w:val="00E84892"/>
    <w:rsid w:val="00E84F1D"/>
    <w:rsid w:val="00E85566"/>
    <w:rsid w:val="00E87A06"/>
    <w:rsid w:val="00E87B14"/>
    <w:rsid w:val="00E90D12"/>
    <w:rsid w:val="00E91053"/>
    <w:rsid w:val="00E91447"/>
    <w:rsid w:val="00E9235C"/>
    <w:rsid w:val="00E95959"/>
    <w:rsid w:val="00E95EE2"/>
    <w:rsid w:val="00E97E4E"/>
    <w:rsid w:val="00EA2CC8"/>
    <w:rsid w:val="00EA2E5F"/>
    <w:rsid w:val="00EA466D"/>
    <w:rsid w:val="00EA6727"/>
    <w:rsid w:val="00EA6873"/>
    <w:rsid w:val="00EB02E7"/>
    <w:rsid w:val="00EB0E3F"/>
    <w:rsid w:val="00EB1D73"/>
    <w:rsid w:val="00EB1E19"/>
    <w:rsid w:val="00EB4364"/>
    <w:rsid w:val="00EB5313"/>
    <w:rsid w:val="00EB53F2"/>
    <w:rsid w:val="00EB6E46"/>
    <w:rsid w:val="00EC0BDC"/>
    <w:rsid w:val="00EC1EF0"/>
    <w:rsid w:val="00EC4139"/>
    <w:rsid w:val="00EC5B78"/>
    <w:rsid w:val="00EC651D"/>
    <w:rsid w:val="00EC6C62"/>
    <w:rsid w:val="00EC6E7C"/>
    <w:rsid w:val="00EC749B"/>
    <w:rsid w:val="00ED03CB"/>
    <w:rsid w:val="00ED08B4"/>
    <w:rsid w:val="00ED0FE3"/>
    <w:rsid w:val="00ED2FF0"/>
    <w:rsid w:val="00ED3315"/>
    <w:rsid w:val="00ED389A"/>
    <w:rsid w:val="00ED44DA"/>
    <w:rsid w:val="00ED45AD"/>
    <w:rsid w:val="00ED50EE"/>
    <w:rsid w:val="00ED51FE"/>
    <w:rsid w:val="00ED6686"/>
    <w:rsid w:val="00ED675A"/>
    <w:rsid w:val="00ED6EAB"/>
    <w:rsid w:val="00ED6FF7"/>
    <w:rsid w:val="00ED7B1B"/>
    <w:rsid w:val="00EE249F"/>
    <w:rsid w:val="00EE2BAE"/>
    <w:rsid w:val="00EE2FCB"/>
    <w:rsid w:val="00EE640C"/>
    <w:rsid w:val="00EE70C4"/>
    <w:rsid w:val="00EE758B"/>
    <w:rsid w:val="00EF120C"/>
    <w:rsid w:val="00EF1ED3"/>
    <w:rsid w:val="00EF48A4"/>
    <w:rsid w:val="00EF546E"/>
    <w:rsid w:val="00EF572B"/>
    <w:rsid w:val="00EF6DAB"/>
    <w:rsid w:val="00EF748E"/>
    <w:rsid w:val="00F01438"/>
    <w:rsid w:val="00F01E31"/>
    <w:rsid w:val="00F06C04"/>
    <w:rsid w:val="00F10970"/>
    <w:rsid w:val="00F10B7F"/>
    <w:rsid w:val="00F149E8"/>
    <w:rsid w:val="00F15A0D"/>
    <w:rsid w:val="00F15E86"/>
    <w:rsid w:val="00F16B77"/>
    <w:rsid w:val="00F1760C"/>
    <w:rsid w:val="00F211A5"/>
    <w:rsid w:val="00F21549"/>
    <w:rsid w:val="00F222A3"/>
    <w:rsid w:val="00F22F24"/>
    <w:rsid w:val="00F23219"/>
    <w:rsid w:val="00F24370"/>
    <w:rsid w:val="00F2599F"/>
    <w:rsid w:val="00F26AF7"/>
    <w:rsid w:val="00F26B0C"/>
    <w:rsid w:val="00F30142"/>
    <w:rsid w:val="00F337A9"/>
    <w:rsid w:val="00F34061"/>
    <w:rsid w:val="00F342B5"/>
    <w:rsid w:val="00F35318"/>
    <w:rsid w:val="00F3554F"/>
    <w:rsid w:val="00F35D6F"/>
    <w:rsid w:val="00F37D04"/>
    <w:rsid w:val="00F40649"/>
    <w:rsid w:val="00F44532"/>
    <w:rsid w:val="00F457E0"/>
    <w:rsid w:val="00F469AE"/>
    <w:rsid w:val="00F47121"/>
    <w:rsid w:val="00F4748F"/>
    <w:rsid w:val="00F47863"/>
    <w:rsid w:val="00F52AEE"/>
    <w:rsid w:val="00F5308C"/>
    <w:rsid w:val="00F53951"/>
    <w:rsid w:val="00F53A3A"/>
    <w:rsid w:val="00F568E0"/>
    <w:rsid w:val="00F57098"/>
    <w:rsid w:val="00F6011B"/>
    <w:rsid w:val="00F61E25"/>
    <w:rsid w:val="00F6468D"/>
    <w:rsid w:val="00F64EC5"/>
    <w:rsid w:val="00F64F36"/>
    <w:rsid w:val="00F726ED"/>
    <w:rsid w:val="00F74205"/>
    <w:rsid w:val="00F77001"/>
    <w:rsid w:val="00F7796E"/>
    <w:rsid w:val="00F80C30"/>
    <w:rsid w:val="00F83B6C"/>
    <w:rsid w:val="00F8549A"/>
    <w:rsid w:val="00F86D1F"/>
    <w:rsid w:val="00F92DEA"/>
    <w:rsid w:val="00F942F8"/>
    <w:rsid w:val="00F94347"/>
    <w:rsid w:val="00F95551"/>
    <w:rsid w:val="00FA0118"/>
    <w:rsid w:val="00FA0B71"/>
    <w:rsid w:val="00FA2106"/>
    <w:rsid w:val="00FA2F72"/>
    <w:rsid w:val="00FA4768"/>
    <w:rsid w:val="00FB00D9"/>
    <w:rsid w:val="00FB083A"/>
    <w:rsid w:val="00FB0F00"/>
    <w:rsid w:val="00FB2476"/>
    <w:rsid w:val="00FB41E3"/>
    <w:rsid w:val="00FB61D4"/>
    <w:rsid w:val="00FB6660"/>
    <w:rsid w:val="00FB678B"/>
    <w:rsid w:val="00FC0480"/>
    <w:rsid w:val="00FC0A13"/>
    <w:rsid w:val="00FC1D93"/>
    <w:rsid w:val="00FC2479"/>
    <w:rsid w:val="00FC282F"/>
    <w:rsid w:val="00FC3314"/>
    <w:rsid w:val="00FC3878"/>
    <w:rsid w:val="00FC6955"/>
    <w:rsid w:val="00FD1C72"/>
    <w:rsid w:val="00FD3CB8"/>
    <w:rsid w:val="00FD56C5"/>
    <w:rsid w:val="00FD5A43"/>
    <w:rsid w:val="00FD6B59"/>
    <w:rsid w:val="00FD7A94"/>
    <w:rsid w:val="00FE00AB"/>
    <w:rsid w:val="00FE1F24"/>
    <w:rsid w:val="00FE46CB"/>
    <w:rsid w:val="00FE680D"/>
    <w:rsid w:val="00FE69D2"/>
    <w:rsid w:val="00FE6E8D"/>
    <w:rsid w:val="00FE764A"/>
    <w:rsid w:val="00FE7E22"/>
    <w:rsid w:val="00FF00C3"/>
    <w:rsid w:val="00FF0B63"/>
    <w:rsid w:val="00FF314A"/>
    <w:rsid w:val="00FF3AC1"/>
    <w:rsid w:val="00FF3D50"/>
    <w:rsid w:val="00FF50C4"/>
    <w:rsid w:val="00FF56B9"/>
    <w:rsid w:val="00FF7571"/>
    <w:rsid w:val="00FF7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CF"/>
    <w:rPr>
      <w:rFonts w:ascii="Calibri" w:eastAsia="Calibri" w:hAnsi="Calibri" w:cs="Times New Roman"/>
      <w:sz w:val="22"/>
    </w:rPr>
  </w:style>
  <w:style w:type="paragraph" w:styleId="Heading3">
    <w:name w:val="heading 3"/>
    <w:basedOn w:val="Normal"/>
    <w:next w:val="Normal"/>
    <w:link w:val="Heading3Char"/>
    <w:uiPriority w:val="99"/>
    <w:qFormat/>
    <w:rsid w:val="00CD24CF"/>
    <w:pPr>
      <w:keepNext/>
      <w:spacing w:after="0" w:line="240" w:lineRule="auto"/>
      <w:jc w:val="center"/>
      <w:outlineLvl w:val="2"/>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D24CF"/>
    <w:rPr>
      <w:rFonts w:eastAsia="Times New Roman" w:cs="Times New Roman"/>
      <w:b/>
      <w:bCs/>
      <w:sz w:val="28"/>
      <w:szCs w:val="24"/>
    </w:rPr>
  </w:style>
  <w:style w:type="paragraph" w:styleId="ListParagraph">
    <w:name w:val="List Paragraph"/>
    <w:basedOn w:val="Normal"/>
    <w:qFormat/>
    <w:rsid w:val="00CD24CF"/>
    <w:pPr>
      <w:ind w:left="720"/>
      <w:contextualSpacing/>
    </w:pPr>
  </w:style>
  <w:style w:type="paragraph" w:styleId="Footer">
    <w:name w:val="footer"/>
    <w:basedOn w:val="Normal"/>
    <w:link w:val="FooterChar"/>
    <w:uiPriority w:val="99"/>
    <w:rsid w:val="00CD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CF"/>
    <w:rPr>
      <w:rFonts w:ascii="Calibri" w:eastAsia="Calibri" w:hAnsi="Calibri" w:cs="Times New Roman"/>
      <w:sz w:val="22"/>
    </w:rPr>
  </w:style>
  <w:style w:type="character" w:customStyle="1" w:styleId="NOIDUNGChar">
    <w:name w:val="NOI DUNG Char"/>
    <w:basedOn w:val="DefaultParagraphFont"/>
    <w:link w:val="NOIDUNG"/>
    <w:locked/>
    <w:rsid w:val="00CD24CF"/>
    <w:rPr>
      <w:rFonts w:cs="Times New Roman"/>
      <w:sz w:val="24"/>
      <w:szCs w:val="24"/>
    </w:rPr>
  </w:style>
  <w:style w:type="paragraph" w:customStyle="1" w:styleId="NOIDUNG">
    <w:name w:val="NOI DUNG"/>
    <w:basedOn w:val="Normal"/>
    <w:link w:val="NOIDUNGChar"/>
    <w:rsid w:val="00CD24CF"/>
    <w:pPr>
      <w:widowControl w:val="0"/>
      <w:spacing w:before="120" w:after="120" w:line="240" w:lineRule="auto"/>
      <w:ind w:left="851"/>
      <w:jc w:val="both"/>
    </w:pPr>
    <w:rPr>
      <w:rFonts w:ascii="Times New Roman" w:eastAsiaTheme="minorHAnsi" w:hAnsi="Times New Roman"/>
      <w:sz w:val="24"/>
      <w:szCs w:val="24"/>
    </w:rPr>
  </w:style>
  <w:style w:type="paragraph" w:styleId="BodyText2">
    <w:name w:val="Body Text 2"/>
    <w:basedOn w:val="Normal"/>
    <w:link w:val="BodyText2Char"/>
    <w:rsid w:val="00CD24CF"/>
    <w:pPr>
      <w:spacing w:after="120" w:line="480" w:lineRule="auto"/>
    </w:pPr>
    <w:rPr>
      <w:rFonts w:ascii="VNI-Times" w:eastAsia="Times New Roman" w:hAnsi="VNI-Times"/>
      <w:sz w:val="20"/>
      <w:szCs w:val="20"/>
    </w:rPr>
  </w:style>
  <w:style w:type="character" w:customStyle="1" w:styleId="BodyText2Char">
    <w:name w:val="Body Text 2 Char"/>
    <w:basedOn w:val="DefaultParagraphFont"/>
    <w:link w:val="BodyText2"/>
    <w:rsid w:val="00CD24CF"/>
    <w:rPr>
      <w:rFonts w:ascii="VNI-Times" w:eastAsia="Times New Roman" w:hAnsi="VNI-Times" w:cs="Times New Roman"/>
      <w:sz w:val="20"/>
      <w:szCs w:val="20"/>
    </w:rPr>
  </w:style>
  <w:style w:type="table" w:styleId="TableGrid">
    <w:name w:val="Table Grid"/>
    <w:basedOn w:val="TableNormal"/>
    <w:uiPriority w:val="59"/>
    <w:rsid w:val="00CD24CF"/>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8E2D08"/>
    <w:pPr>
      <w:spacing w:after="160" w:line="240" w:lineRule="exact"/>
    </w:pPr>
    <w:rPr>
      <w:rFonts w:ascii="Arial" w:eastAsia="Times New Roman" w:hAnsi="Arial"/>
    </w:rPr>
  </w:style>
  <w:style w:type="paragraph" w:styleId="BalloonText">
    <w:name w:val="Balloon Text"/>
    <w:basedOn w:val="Normal"/>
    <w:link w:val="BalloonTextChar"/>
    <w:uiPriority w:val="99"/>
    <w:semiHidden/>
    <w:unhideWhenUsed/>
    <w:rsid w:val="00F0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31"/>
    <w:rPr>
      <w:rFonts w:ascii="Tahoma" w:eastAsia="Calibri" w:hAnsi="Tahoma" w:cs="Tahoma"/>
      <w:sz w:val="16"/>
      <w:szCs w:val="16"/>
    </w:rPr>
  </w:style>
  <w:style w:type="character" w:styleId="Strong">
    <w:name w:val="Strong"/>
    <w:qFormat/>
    <w:rsid w:val="00AE3877"/>
    <w:rPr>
      <w:b/>
      <w:bCs/>
    </w:rPr>
  </w:style>
  <w:style w:type="paragraph" w:styleId="Header">
    <w:name w:val="header"/>
    <w:basedOn w:val="Normal"/>
    <w:link w:val="HeaderChar"/>
    <w:uiPriority w:val="99"/>
    <w:unhideWhenUsed/>
    <w:rsid w:val="00EE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AE"/>
    <w:rPr>
      <w:rFonts w:ascii="Calibri" w:eastAsia="Calibri" w:hAnsi="Calibri" w:cs="Times New Roman"/>
      <w:sz w:val="22"/>
    </w:rPr>
  </w:style>
  <w:style w:type="paragraph" w:styleId="NormalWeb">
    <w:name w:val="Normal (Web)"/>
    <w:basedOn w:val="Normal"/>
    <w:uiPriority w:val="99"/>
    <w:unhideWhenUsed/>
    <w:rsid w:val="00D33F47"/>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DD3BD7"/>
    <w:pPr>
      <w:spacing w:after="160" w:line="240" w:lineRule="exact"/>
    </w:pPr>
    <w:rPr>
      <w:rFonts w:ascii="Arial" w:eastAsia="Times New Roman" w:hAnsi="Arial"/>
    </w:rPr>
  </w:style>
  <w:style w:type="paragraph" w:styleId="BodyText">
    <w:name w:val="Body Text"/>
    <w:basedOn w:val="Normal"/>
    <w:link w:val="BodyTextChar"/>
    <w:uiPriority w:val="99"/>
    <w:semiHidden/>
    <w:unhideWhenUsed/>
    <w:rsid w:val="0095151D"/>
    <w:pPr>
      <w:spacing w:after="120"/>
    </w:pPr>
  </w:style>
  <w:style w:type="character" w:customStyle="1" w:styleId="BodyTextChar">
    <w:name w:val="Body Text Char"/>
    <w:basedOn w:val="DefaultParagraphFont"/>
    <w:link w:val="BodyText"/>
    <w:uiPriority w:val="99"/>
    <w:semiHidden/>
    <w:rsid w:val="0095151D"/>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CF"/>
    <w:rPr>
      <w:rFonts w:ascii="Calibri" w:eastAsia="Calibri" w:hAnsi="Calibri" w:cs="Times New Roman"/>
      <w:sz w:val="22"/>
    </w:rPr>
  </w:style>
  <w:style w:type="paragraph" w:styleId="Heading3">
    <w:name w:val="heading 3"/>
    <w:basedOn w:val="Normal"/>
    <w:next w:val="Normal"/>
    <w:link w:val="Heading3Char"/>
    <w:uiPriority w:val="99"/>
    <w:qFormat/>
    <w:rsid w:val="00CD24CF"/>
    <w:pPr>
      <w:keepNext/>
      <w:spacing w:after="0" w:line="240" w:lineRule="auto"/>
      <w:jc w:val="center"/>
      <w:outlineLvl w:val="2"/>
    </w:pPr>
    <w:rPr>
      <w:rFonts w:ascii="Times New Roman" w:eastAsia="Times New Roman" w:hAnsi="Times New Roman"/>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D24CF"/>
    <w:rPr>
      <w:rFonts w:eastAsia="Times New Roman" w:cs="Times New Roman"/>
      <w:b/>
      <w:bCs/>
      <w:sz w:val="28"/>
      <w:szCs w:val="24"/>
    </w:rPr>
  </w:style>
  <w:style w:type="paragraph" w:styleId="ListParagraph">
    <w:name w:val="List Paragraph"/>
    <w:basedOn w:val="Normal"/>
    <w:qFormat/>
    <w:rsid w:val="00CD24CF"/>
    <w:pPr>
      <w:ind w:left="720"/>
      <w:contextualSpacing/>
    </w:pPr>
  </w:style>
  <w:style w:type="paragraph" w:styleId="Footer">
    <w:name w:val="footer"/>
    <w:basedOn w:val="Normal"/>
    <w:link w:val="FooterChar"/>
    <w:uiPriority w:val="99"/>
    <w:rsid w:val="00CD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CF"/>
    <w:rPr>
      <w:rFonts w:ascii="Calibri" w:eastAsia="Calibri" w:hAnsi="Calibri" w:cs="Times New Roman"/>
      <w:sz w:val="22"/>
    </w:rPr>
  </w:style>
  <w:style w:type="character" w:customStyle="1" w:styleId="NOIDUNGChar">
    <w:name w:val="NOI DUNG Char"/>
    <w:basedOn w:val="DefaultParagraphFont"/>
    <w:link w:val="NOIDUNG"/>
    <w:locked/>
    <w:rsid w:val="00CD24CF"/>
    <w:rPr>
      <w:rFonts w:cs="Times New Roman"/>
      <w:sz w:val="24"/>
      <w:szCs w:val="24"/>
    </w:rPr>
  </w:style>
  <w:style w:type="paragraph" w:customStyle="1" w:styleId="NOIDUNG">
    <w:name w:val="NOI DUNG"/>
    <w:basedOn w:val="Normal"/>
    <w:link w:val="NOIDUNGChar"/>
    <w:rsid w:val="00CD24CF"/>
    <w:pPr>
      <w:widowControl w:val="0"/>
      <w:spacing w:before="120" w:after="120" w:line="240" w:lineRule="auto"/>
      <w:ind w:left="851"/>
      <w:jc w:val="both"/>
    </w:pPr>
    <w:rPr>
      <w:rFonts w:ascii="Times New Roman" w:eastAsiaTheme="minorHAnsi" w:hAnsi="Times New Roman"/>
      <w:sz w:val="24"/>
      <w:szCs w:val="24"/>
    </w:rPr>
  </w:style>
  <w:style w:type="paragraph" w:styleId="BodyText2">
    <w:name w:val="Body Text 2"/>
    <w:basedOn w:val="Normal"/>
    <w:link w:val="BodyText2Char"/>
    <w:rsid w:val="00CD24CF"/>
    <w:pPr>
      <w:spacing w:after="120" w:line="480" w:lineRule="auto"/>
    </w:pPr>
    <w:rPr>
      <w:rFonts w:ascii="VNI-Times" w:eastAsia="Times New Roman" w:hAnsi="VNI-Times"/>
      <w:sz w:val="20"/>
      <w:szCs w:val="20"/>
    </w:rPr>
  </w:style>
  <w:style w:type="character" w:customStyle="1" w:styleId="BodyText2Char">
    <w:name w:val="Body Text 2 Char"/>
    <w:basedOn w:val="DefaultParagraphFont"/>
    <w:link w:val="BodyText2"/>
    <w:rsid w:val="00CD24CF"/>
    <w:rPr>
      <w:rFonts w:ascii="VNI-Times" w:eastAsia="Times New Roman" w:hAnsi="VNI-Times" w:cs="Times New Roman"/>
      <w:sz w:val="20"/>
      <w:szCs w:val="20"/>
    </w:rPr>
  </w:style>
  <w:style w:type="table" w:styleId="TableGrid">
    <w:name w:val="Table Grid"/>
    <w:basedOn w:val="TableNormal"/>
    <w:uiPriority w:val="59"/>
    <w:rsid w:val="00CD24CF"/>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8E2D08"/>
    <w:pPr>
      <w:spacing w:after="160" w:line="240" w:lineRule="exact"/>
    </w:pPr>
    <w:rPr>
      <w:rFonts w:ascii="Arial" w:eastAsia="Times New Roman" w:hAnsi="Arial"/>
    </w:rPr>
  </w:style>
  <w:style w:type="paragraph" w:styleId="BalloonText">
    <w:name w:val="Balloon Text"/>
    <w:basedOn w:val="Normal"/>
    <w:link w:val="BalloonTextChar"/>
    <w:uiPriority w:val="99"/>
    <w:semiHidden/>
    <w:unhideWhenUsed/>
    <w:rsid w:val="00F0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31"/>
    <w:rPr>
      <w:rFonts w:ascii="Tahoma" w:eastAsia="Calibri" w:hAnsi="Tahoma" w:cs="Tahoma"/>
      <w:sz w:val="16"/>
      <w:szCs w:val="16"/>
    </w:rPr>
  </w:style>
  <w:style w:type="character" w:styleId="Strong">
    <w:name w:val="Strong"/>
    <w:qFormat/>
    <w:rsid w:val="00AE3877"/>
    <w:rPr>
      <w:b/>
      <w:bCs/>
    </w:rPr>
  </w:style>
  <w:style w:type="paragraph" w:styleId="Header">
    <w:name w:val="header"/>
    <w:basedOn w:val="Normal"/>
    <w:link w:val="HeaderChar"/>
    <w:uiPriority w:val="99"/>
    <w:unhideWhenUsed/>
    <w:rsid w:val="00EE2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AE"/>
    <w:rPr>
      <w:rFonts w:ascii="Calibri" w:eastAsia="Calibri" w:hAnsi="Calibri" w:cs="Times New Roman"/>
      <w:sz w:val="22"/>
    </w:rPr>
  </w:style>
  <w:style w:type="paragraph" w:styleId="NormalWeb">
    <w:name w:val="Normal (Web)"/>
    <w:basedOn w:val="Normal"/>
    <w:uiPriority w:val="99"/>
    <w:unhideWhenUsed/>
    <w:rsid w:val="00D33F47"/>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DD3BD7"/>
    <w:pPr>
      <w:spacing w:after="160" w:line="240" w:lineRule="exact"/>
    </w:pPr>
    <w:rPr>
      <w:rFonts w:ascii="Arial" w:eastAsia="Times New Roman" w:hAnsi="Arial"/>
    </w:rPr>
  </w:style>
  <w:style w:type="paragraph" w:styleId="BodyText">
    <w:name w:val="Body Text"/>
    <w:basedOn w:val="Normal"/>
    <w:link w:val="BodyTextChar"/>
    <w:uiPriority w:val="99"/>
    <w:semiHidden/>
    <w:unhideWhenUsed/>
    <w:rsid w:val="0095151D"/>
    <w:pPr>
      <w:spacing w:after="120"/>
    </w:pPr>
  </w:style>
  <w:style w:type="character" w:customStyle="1" w:styleId="BodyTextChar">
    <w:name w:val="Body Text Char"/>
    <w:basedOn w:val="DefaultParagraphFont"/>
    <w:link w:val="BodyText"/>
    <w:uiPriority w:val="99"/>
    <w:semiHidden/>
    <w:rsid w:val="0095151D"/>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298534515">
      <w:bodyDiv w:val="1"/>
      <w:marLeft w:val="0"/>
      <w:marRight w:val="0"/>
      <w:marTop w:val="0"/>
      <w:marBottom w:val="0"/>
      <w:divBdr>
        <w:top w:val="none" w:sz="0" w:space="0" w:color="auto"/>
        <w:left w:val="none" w:sz="0" w:space="0" w:color="auto"/>
        <w:bottom w:val="none" w:sz="0" w:space="0" w:color="auto"/>
        <w:right w:val="none" w:sz="0" w:space="0" w:color="auto"/>
      </w:divBdr>
    </w:div>
    <w:div w:id="711807587">
      <w:bodyDiv w:val="1"/>
      <w:marLeft w:val="0"/>
      <w:marRight w:val="0"/>
      <w:marTop w:val="0"/>
      <w:marBottom w:val="0"/>
      <w:divBdr>
        <w:top w:val="none" w:sz="0" w:space="0" w:color="auto"/>
        <w:left w:val="none" w:sz="0" w:space="0" w:color="auto"/>
        <w:bottom w:val="none" w:sz="0" w:space="0" w:color="auto"/>
        <w:right w:val="none" w:sz="0" w:space="0" w:color="auto"/>
      </w:divBdr>
    </w:div>
    <w:div w:id="1572500311">
      <w:bodyDiv w:val="1"/>
      <w:marLeft w:val="0"/>
      <w:marRight w:val="0"/>
      <w:marTop w:val="0"/>
      <w:marBottom w:val="0"/>
      <w:divBdr>
        <w:top w:val="none" w:sz="0" w:space="0" w:color="auto"/>
        <w:left w:val="none" w:sz="0" w:space="0" w:color="auto"/>
        <w:bottom w:val="none" w:sz="0" w:space="0" w:color="auto"/>
        <w:right w:val="none" w:sz="0" w:space="0" w:color="auto"/>
      </w:divBdr>
    </w:div>
    <w:div w:id="19014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chi-thi-15-ct-ttg-2018-to-chuc-trien-khai-thuc-hien-hieu-qua-luat-ho-tro-doanh-nghiep-nho-va-vua-384225.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1A403C3ECFDD449739F6B184C0E193" ma:contentTypeVersion="3" ma:contentTypeDescription="Upload an image." ma:contentTypeScope="" ma:versionID="8d69c22672412d9514b9e22aa3412c99">
  <xsd:schema xmlns:xsd="http://www.w3.org/2001/XMLSchema" xmlns:xs="http://www.w3.org/2001/XMLSchema" xmlns:p="http://schemas.microsoft.com/office/2006/metadata/properties" xmlns:ns1="http://schemas.microsoft.com/sharepoint/v3" xmlns:ns2="3C4687E1-1095-42EE-B20D-7B5D71E8B7F1" xmlns:ns3="http://schemas.microsoft.com/sharepoint/v3/fields" targetNamespace="http://schemas.microsoft.com/office/2006/metadata/properties" ma:root="true" ma:fieldsID="a86f1be159c33fbc29126305a3d38227" ns1:_="" ns2:_="" ns3:_="">
    <xsd:import namespace="http://schemas.microsoft.com/sharepoint/v3"/>
    <xsd:import namespace="3C4687E1-1095-42EE-B20D-7B5D71E8B7F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687E1-1095-42EE-B20D-7B5D71E8B7F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3C4687E1-1095-42EE-B20D-7B5D71E8B7F1" xsi:nil="true"/>
    <wic_System_Copyright xmlns="http://schemas.microsoft.com/sharepoint/v3/fields" xsi:nil="true"/>
  </documentManagement>
</p:properties>
</file>

<file path=customXml/itemProps1.xml><?xml version="1.0" encoding="utf-8"?>
<ds:datastoreItem xmlns:ds="http://schemas.openxmlformats.org/officeDocument/2006/customXml" ds:itemID="{218F7655-5F4E-48FE-8936-EC0183BC6902}">
  <ds:schemaRefs>
    <ds:schemaRef ds:uri="http://schemas.openxmlformats.org/officeDocument/2006/bibliography"/>
  </ds:schemaRefs>
</ds:datastoreItem>
</file>

<file path=customXml/itemProps2.xml><?xml version="1.0" encoding="utf-8"?>
<ds:datastoreItem xmlns:ds="http://schemas.openxmlformats.org/officeDocument/2006/customXml" ds:itemID="{4EB82073-FC13-4A48-A842-371B5959E3D5}"/>
</file>

<file path=customXml/itemProps3.xml><?xml version="1.0" encoding="utf-8"?>
<ds:datastoreItem xmlns:ds="http://schemas.openxmlformats.org/officeDocument/2006/customXml" ds:itemID="{8D8EDFF6-E2BB-4AF3-AC9A-4EB75DBDFF8E}"/>
</file>

<file path=customXml/itemProps4.xml><?xml version="1.0" encoding="utf-8"?>
<ds:datastoreItem xmlns:ds="http://schemas.openxmlformats.org/officeDocument/2006/customXml" ds:itemID="{46510D56-9F47-4663-8476-C8333009161A}"/>
</file>

<file path=docProps/app.xml><?xml version="1.0" encoding="utf-8"?>
<Properties xmlns="http://schemas.openxmlformats.org/officeDocument/2006/extended-properties" xmlns:vt="http://schemas.openxmlformats.org/officeDocument/2006/docPropsVTypes">
  <Template>Normal</Template>
  <TotalTime>60</TotalTime>
  <Pages>4</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ngan ha</dc:creator>
  <cp:keywords/>
  <dc:description/>
  <cp:lastModifiedBy>User</cp:lastModifiedBy>
  <cp:revision>93</cp:revision>
  <cp:lastPrinted>2018-12-28T10:24:00Z</cp:lastPrinted>
  <dcterms:created xsi:type="dcterms:W3CDTF">2018-12-28T01:08:00Z</dcterms:created>
  <dcterms:modified xsi:type="dcterms:W3CDTF">2019-01-14T01:20:00Z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0x0101009148F5A04DDD49CBA7127AADA5FB792B00AADE34325A8B49CDA8BB4DB53328F21400A31A403C3ECFDD449739F6B184C0E193</vt:lpwstr>
  </property>
</Properties>
</file>