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AD90B" w14:textId="74F247C3" w:rsidR="003422A4" w:rsidRPr="002851A4" w:rsidRDefault="002841C6" w:rsidP="00615504">
      <w:pPr>
        <w:jc w:val="center"/>
        <w:rPr>
          <w:b/>
          <w:sz w:val="28"/>
          <w:szCs w:val="28"/>
          <w:lang w:val="en-US"/>
        </w:rPr>
      </w:pPr>
      <w:r w:rsidRPr="002851A4">
        <w:rPr>
          <w:b/>
          <w:sz w:val="28"/>
          <w:szCs w:val="28"/>
          <w:lang w:val="en-US"/>
        </w:rPr>
        <w:t xml:space="preserve">DANH MỤC </w:t>
      </w:r>
      <w:r w:rsidR="00111832">
        <w:rPr>
          <w:b/>
          <w:sz w:val="28"/>
          <w:szCs w:val="28"/>
          <w:lang w:val="en-US"/>
        </w:rPr>
        <w:t>MUA SẮM MÁY MÓC,</w:t>
      </w:r>
      <w:r w:rsidRPr="002851A4">
        <w:rPr>
          <w:b/>
          <w:sz w:val="28"/>
          <w:szCs w:val="28"/>
          <w:lang w:val="en-US"/>
        </w:rPr>
        <w:t xml:space="preserve">TRANG THIẾT BỊ  </w:t>
      </w:r>
    </w:p>
    <w:p w14:paraId="7CF556C8" w14:textId="5F558D41" w:rsidR="00615504" w:rsidRDefault="0046287B" w:rsidP="00615504">
      <w:pPr>
        <w:jc w:val="center"/>
        <w:rPr>
          <w:bCs/>
          <w:i/>
          <w:iCs/>
          <w:sz w:val="28"/>
          <w:szCs w:val="28"/>
          <w:lang w:val="en-US"/>
        </w:rPr>
      </w:pPr>
      <w:r w:rsidRPr="002851A4">
        <w:rPr>
          <w:bCs/>
          <w:i/>
          <w:iCs/>
          <w:sz w:val="28"/>
          <w:szCs w:val="28"/>
          <w:lang w:val="en-US"/>
        </w:rPr>
        <w:t xml:space="preserve">(Kèm theo </w:t>
      </w:r>
      <w:r w:rsidR="00583BFC">
        <w:rPr>
          <w:bCs/>
          <w:i/>
          <w:iCs/>
          <w:sz w:val="28"/>
          <w:szCs w:val="28"/>
          <w:lang w:val="en-US"/>
        </w:rPr>
        <w:t xml:space="preserve">Thông báo </w:t>
      </w:r>
      <w:r w:rsidR="00275016">
        <w:rPr>
          <w:bCs/>
          <w:i/>
          <w:iCs/>
          <w:sz w:val="28"/>
          <w:szCs w:val="28"/>
          <w:lang w:val="en-US"/>
        </w:rPr>
        <w:t>số</w:t>
      </w:r>
      <w:r w:rsidR="003422A4">
        <w:rPr>
          <w:bCs/>
          <w:i/>
          <w:iCs/>
          <w:sz w:val="28"/>
          <w:szCs w:val="28"/>
          <w:lang w:val="en-US"/>
        </w:rPr>
        <w:t xml:space="preserve"> </w:t>
      </w:r>
      <w:r w:rsidR="00791697">
        <w:rPr>
          <w:bCs/>
          <w:i/>
          <w:iCs/>
          <w:sz w:val="28"/>
          <w:szCs w:val="28"/>
          <w:lang w:val="en-US"/>
        </w:rPr>
        <w:t>1858</w:t>
      </w:r>
      <w:r w:rsidR="00E7522E">
        <w:rPr>
          <w:bCs/>
          <w:i/>
          <w:iCs/>
          <w:sz w:val="28"/>
          <w:szCs w:val="28"/>
          <w:lang w:val="en-US"/>
        </w:rPr>
        <w:t>/</w:t>
      </w:r>
      <w:r w:rsidR="00583BFC">
        <w:rPr>
          <w:bCs/>
          <w:i/>
          <w:iCs/>
          <w:sz w:val="28"/>
          <w:szCs w:val="28"/>
          <w:lang w:val="en-US"/>
        </w:rPr>
        <w:t xml:space="preserve">TB- </w:t>
      </w:r>
      <w:r w:rsidR="00E7522E">
        <w:rPr>
          <w:bCs/>
          <w:i/>
          <w:iCs/>
          <w:sz w:val="28"/>
          <w:szCs w:val="28"/>
          <w:lang w:val="en-US"/>
        </w:rPr>
        <w:t>VPĐKĐĐ ngày</w:t>
      </w:r>
      <w:r w:rsidR="00583BFC">
        <w:rPr>
          <w:bCs/>
          <w:i/>
          <w:iCs/>
          <w:sz w:val="28"/>
          <w:szCs w:val="28"/>
          <w:lang w:val="en-US"/>
        </w:rPr>
        <w:t xml:space="preserve"> </w:t>
      </w:r>
      <w:r w:rsidR="001A7E2C">
        <w:rPr>
          <w:bCs/>
          <w:i/>
          <w:iCs/>
          <w:sz w:val="28"/>
          <w:szCs w:val="28"/>
          <w:lang w:val="en-US"/>
        </w:rPr>
        <w:t xml:space="preserve"> </w:t>
      </w:r>
      <w:r w:rsidR="00791697">
        <w:rPr>
          <w:bCs/>
          <w:i/>
          <w:iCs/>
          <w:sz w:val="28"/>
          <w:szCs w:val="28"/>
          <w:lang w:val="en-US"/>
        </w:rPr>
        <w:t>11</w:t>
      </w:r>
      <w:r w:rsidR="001A7E2C">
        <w:rPr>
          <w:bCs/>
          <w:i/>
          <w:iCs/>
          <w:sz w:val="28"/>
          <w:szCs w:val="28"/>
          <w:lang w:val="en-US"/>
        </w:rPr>
        <w:t>/</w:t>
      </w:r>
      <w:r w:rsidR="00791697">
        <w:rPr>
          <w:bCs/>
          <w:i/>
          <w:iCs/>
          <w:sz w:val="28"/>
          <w:szCs w:val="28"/>
          <w:lang w:val="en-US"/>
        </w:rPr>
        <w:t>7</w:t>
      </w:r>
      <w:r w:rsidR="00E7522E">
        <w:rPr>
          <w:bCs/>
          <w:i/>
          <w:iCs/>
          <w:sz w:val="28"/>
          <w:szCs w:val="28"/>
          <w:lang w:val="en-US"/>
        </w:rPr>
        <w:t>/202</w:t>
      </w:r>
      <w:r w:rsidR="009646CE">
        <w:rPr>
          <w:bCs/>
          <w:i/>
          <w:iCs/>
          <w:sz w:val="28"/>
          <w:szCs w:val="28"/>
          <w:lang w:val="en-US"/>
        </w:rPr>
        <w:t>4</w:t>
      </w:r>
      <w:r w:rsidR="00E7522E">
        <w:rPr>
          <w:bCs/>
          <w:i/>
          <w:iCs/>
          <w:sz w:val="28"/>
          <w:szCs w:val="28"/>
          <w:lang w:val="en-US"/>
        </w:rPr>
        <w:t xml:space="preserve"> của </w:t>
      </w:r>
      <w:r w:rsidR="004A1458">
        <w:rPr>
          <w:bCs/>
          <w:i/>
          <w:iCs/>
          <w:sz w:val="28"/>
          <w:szCs w:val="28"/>
          <w:lang w:val="en-US"/>
        </w:rPr>
        <w:t>Văn phòng Đăng ký đất đai</w:t>
      </w:r>
      <w:r w:rsidR="00275016">
        <w:rPr>
          <w:bCs/>
          <w:i/>
          <w:iCs/>
          <w:sz w:val="28"/>
          <w:szCs w:val="28"/>
          <w:lang w:val="en-US"/>
        </w:rPr>
        <w:t>)</w:t>
      </w:r>
    </w:p>
    <w:p w14:paraId="6B0F240D" w14:textId="77777777" w:rsidR="00275016" w:rsidRPr="002851A4" w:rsidRDefault="00275016" w:rsidP="00615504">
      <w:pPr>
        <w:jc w:val="center"/>
        <w:rPr>
          <w:bCs/>
          <w:i/>
          <w:iCs/>
          <w:sz w:val="28"/>
          <w:szCs w:val="28"/>
          <w:lang w:val="en-US"/>
        </w:rPr>
      </w:pPr>
    </w:p>
    <w:tbl>
      <w:tblPr>
        <w:tblStyle w:val="TableGrid"/>
        <w:tblW w:w="15446" w:type="dxa"/>
        <w:tblInd w:w="-714" w:type="dxa"/>
        <w:tblLook w:val="04A0" w:firstRow="1" w:lastRow="0" w:firstColumn="1" w:lastColumn="0" w:noHBand="0" w:noVBand="1"/>
      </w:tblPr>
      <w:tblGrid>
        <w:gridCol w:w="749"/>
        <w:gridCol w:w="1214"/>
        <w:gridCol w:w="10086"/>
        <w:gridCol w:w="1055"/>
        <w:gridCol w:w="1116"/>
        <w:gridCol w:w="1226"/>
      </w:tblGrid>
      <w:tr w:rsidR="00583BFC" w:rsidRPr="002851A4" w14:paraId="676155AE" w14:textId="77777777" w:rsidTr="00AC0C0B">
        <w:trPr>
          <w:trHeight w:val="20"/>
          <w:tblHeader/>
        </w:trPr>
        <w:tc>
          <w:tcPr>
            <w:tcW w:w="749" w:type="dxa"/>
            <w:vAlign w:val="center"/>
          </w:tcPr>
          <w:p w14:paraId="3EE6E80E" w14:textId="77777777" w:rsidR="00583BFC" w:rsidRPr="002851A4" w:rsidRDefault="00583BFC" w:rsidP="002851A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STT</w:t>
            </w:r>
          </w:p>
        </w:tc>
        <w:tc>
          <w:tcPr>
            <w:tcW w:w="1214" w:type="dxa"/>
            <w:vAlign w:val="center"/>
          </w:tcPr>
          <w:p w14:paraId="3B613921" w14:textId="77777777" w:rsidR="00583BFC" w:rsidRPr="002851A4" w:rsidRDefault="00583BFC" w:rsidP="005C23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 xml:space="preserve">Tên tài sản </w:t>
            </w:r>
          </w:p>
        </w:tc>
        <w:tc>
          <w:tcPr>
            <w:tcW w:w="10086" w:type="dxa"/>
            <w:vAlign w:val="center"/>
          </w:tcPr>
          <w:p w14:paraId="1BD96AE0" w14:textId="77777777" w:rsidR="00583BFC" w:rsidRPr="002851A4" w:rsidRDefault="00583BFC" w:rsidP="002851A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Thông số, cấu hình</w:t>
            </w:r>
          </w:p>
        </w:tc>
        <w:tc>
          <w:tcPr>
            <w:tcW w:w="1055" w:type="dxa"/>
            <w:vAlign w:val="center"/>
          </w:tcPr>
          <w:p w14:paraId="7EE5DC94" w14:textId="77777777" w:rsidR="00583BFC" w:rsidRDefault="00583BFC" w:rsidP="00F1754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Đơn vị tính</w:t>
            </w:r>
          </w:p>
        </w:tc>
        <w:tc>
          <w:tcPr>
            <w:tcW w:w="1116" w:type="dxa"/>
            <w:vAlign w:val="center"/>
          </w:tcPr>
          <w:p w14:paraId="534C055D" w14:textId="77777777" w:rsidR="00583BFC" w:rsidRPr="002851A4" w:rsidRDefault="00583BFC" w:rsidP="0061550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226" w:type="dxa"/>
            <w:vAlign w:val="center"/>
          </w:tcPr>
          <w:p w14:paraId="2E2548A9" w14:textId="77777777" w:rsidR="00583BFC" w:rsidRDefault="00583BFC" w:rsidP="002377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Ghi chú</w:t>
            </w:r>
          </w:p>
        </w:tc>
      </w:tr>
      <w:tr w:rsidR="001A7E2C" w:rsidRPr="002851A4" w14:paraId="0E46554E" w14:textId="77777777" w:rsidTr="00AC0C0B">
        <w:trPr>
          <w:trHeight w:val="20"/>
        </w:trPr>
        <w:tc>
          <w:tcPr>
            <w:tcW w:w="749" w:type="dxa"/>
            <w:vAlign w:val="center"/>
          </w:tcPr>
          <w:p w14:paraId="1C20EFB2" w14:textId="77777777" w:rsidR="001A7E2C" w:rsidRPr="002851A4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214" w:type="dxa"/>
            <w:vAlign w:val="center"/>
          </w:tcPr>
          <w:p w14:paraId="36984054" w14:textId="57487D2E" w:rsidR="001A7E2C" w:rsidRPr="002851A4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Máy định vị vệ tinh GNSS RTK model I73+</w:t>
            </w:r>
          </w:p>
        </w:tc>
        <w:tc>
          <w:tcPr>
            <w:tcW w:w="10086" w:type="dxa"/>
            <w:vAlign w:val="center"/>
          </w:tcPr>
          <w:p w14:paraId="4C5ECA01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Thông số kỹ thuật chung</w:t>
            </w:r>
          </w:p>
          <w:p w14:paraId="6B787528" w14:textId="77777777" w:rsidR="001A7E2C" w:rsidRPr="00A1479F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     Tín hiệu vệ tinh GNSS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RTK i73+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với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1408</w:t>
            </w: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kênh </w:t>
            </w:r>
            <w:r w:rsidRPr="00A1479F">
              <w:rPr>
                <w:rFonts w:asciiTheme="majorHAnsi" w:hAnsiTheme="majorHAnsi" w:cstheme="majorHAnsi"/>
                <w:color w:val="000000"/>
                <w:sz w:val="26"/>
                <w:szCs w:val="26"/>
                <w:bdr w:val="none" w:sz="0" w:space="0" w:color="auto" w:frame="1"/>
              </w:rPr>
              <w:t>tích hợp</w:t>
            </w:r>
            <w:r w:rsidRPr="00A1479F">
              <w:rPr>
                <w:rFonts w:asciiTheme="majorHAnsi" w:hAnsiTheme="majorHAnsi" w:cstheme="majorHAnsi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r w:rsidRPr="00A1479F">
              <w:rPr>
                <w:rFonts w:asciiTheme="majorHAnsi" w:hAnsiTheme="majorHAnsi" w:cstheme="majorHAnsi"/>
                <w:color w:val="000000"/>
                <w:sz w:val="26"/>
                <w:szCs w:val="26"/>
                <w:bdr w:val="none" w:sz="0" w:space="0" w:color="auto" w:frame="1"/>
              </w:rPr>
              <w:t>Công nghệ tận dụng GPS, Glonass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 xml:space="preserve">, </w:t>
            </w:r>
            <w:r w:rsidRPr="00A1479F">
              <w:rPr>
                <w:rFonts w:asciiTheme="majorHAnsi" w:hAnsiTheme="majorHAnsi" w:cstheme="majorHAnsi"/>
                <w:color w:val="000000"/>
                <w:sz w:val="26"/>
                <w:szCs w:val="26"/>
                <w:bdr w:val="none" w:sz="0" w:space="0" w:color="auto" w:frame="1"/>
              </w:rPr>
              <w:t>Galileo và Beidou</w:t>
            </w:r>
            <w:r w:rsidRPr="00A1479F">
              <w:rPr>
                <w:rFonts w:asciiTheme="majorHAnsi" w:hAnsiTheme="majorHAnsi" w:cstheme="majorHAnsi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.</w:t>
            </w:r>
          </w:p>
          <w:p w14:paraId="073375D9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 GPS: L1, L2, L5</w:t>
            </w:r>
          </w:p>
          <w:p w14:paraId="5C3CB21D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 GLONASS: L1, L2</w:t>
            </w:r>
          </w:p>
          <w:p w14:paraId="1F89E9CA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 GALILEO: E1, E5a, E5b</w:t>
            </w:r>
          </w:p>
          <w:p w14:paraId="08DAA967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 BEDOU: B1, B2, B3</w:t>
            </w:r>
          </w:p>
          <w:p w14:paraId="47A17EAD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 QZSS: L1, L2, L5</w:t>
            </w:r>
          </w:p>
          <w:p w14:paraId="19859DC6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Độ chính xác</w:t>
            </w:r>
          </w:p>
          <w:p w14:paraId="36027020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Đo động thời gian thực (RTK)</w:t>
            </w:r>
          </w:p>
          <w:p w14:paraId="16944223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Mặt bằng: 8 mm+ 1 ppm RMS</w:t>
            </w:r>
          </w:p>
          <w:p w14:paraId="50B9E945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Độ cao:  15 mm+ 1 ppm RMS</w:t>
            </w:r>
          </w:p>
          <w:p w14:paraId="0736CA85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Thời gian khởi đo &lt; 10s</w:t>
            </w:r>
          </w:p>
          <w:p w14:paraId="5C040A9C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Độ tin cậy &gt; 99.9%</w:t>
            </w:r>
          </w:p>
          <w:p w14:paraId="2217E8A7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Đô động xử lý sau (PPK)</w:t>
            </w:r>
          </w:p>
          <w:p w14:paraId="0A450A51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Mặt bằng: 3 mm+1ppm RMS</w:t>
            </w:r>
          </w:p>
          <w:p w14:paraId="15A96905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Độ cao: 5 mm+1ppm RMS</w:t>
            </w:r>
          </w:p>
          <w:p w14:paraId="1F2EA302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Đo tĩnh</w:t>
            </w:r>
          </w:p>
          <w:p w14:paraId="5B30546C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Mặt bằng : 2.5 mm+0.5 ppm RMS</w:t>
            </w:r>
          </w:p>
          <w:p w14:paraId="6823A520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Độ cao : 5 mm+0.5 ppmRMS</w:t>
            </w:r>
          </w:p>
          <w:p w14:paraId="3A829A10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Đo đơn</w:t>
            </w:r>
          </w:p>
          <w:p w14:paraId="3F5D1EB2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Sai số mặt bằng : 1.0m RMS</w:t>
            </w:r>
          </w:p>
          <w:p w14:paraId="726F660E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Sai số độ cao : 1.5m RMS</w:t>
            </w:r>
          </w:p>
          <w:p w14:paraId="36AB2DA8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+ Tốc độ tín hiệu</w:t>
            </w:r>
          </w:p>
          <w:p w14:paraId="6003688F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Lên đến 50Hz</w:t>
            </w:r>
          </w:p>
          <w:p w14:paraId="7DCF30AE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Tốc độ lấy mẫu lên đến 200 Hz</w:t>
            </w:r>
          </w:p>
          <w:p w14:paraId="108B7149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Thời gian Fixed</w:t>
            </w:r>
          </w:p>
          <w:p w14:paraId="5085AA8D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Khởi động lại &lt; 10s</w:t>
            </w:r>
          </w:p>
          <w:p w14:paraId="32ECC36F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Lúc đầu</w:t>
            </w:r>
          </w:p>
          <w:p w14:paraId="4012357E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- Thu nhận tín hiệu &lt; 1s</w:t>
            </w:r>
          </w:p>
          <w:p w14:paraId="159AF725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           Phần cứng</w:t>
            </w:r>
          </w:p>
          <w:p w14:paraId="75080E25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Kích thước (LxWxH): 119mm x 119mm x 85mm</w:t>
            </w:r>
          </w:p>
          <w:p w14:paraId="51139B20" w14:textId="77777777" w:rsidR="001A7E2C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Trọng lượng: 0.73kg bao gồm pin</w:t>
            </w:r>
          </w:p>
          <w:p w14:paraId="7832F3DD" w14:textId="77777777" w:rsidR="001A7E2C" w:rsidRPr="0099405A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+ </w:t>
            </w:r>
            <w:r w:rsidRPr="00E419D0">
              <w:rPr>
                <w:color w:val="000000"/>
                <w:sz w:val="26"/>
                <w:szCs w:val="26"/>
                <w:bdr w:val="none" w:sz="0" w:space="0" w:color="auto" w:frame="1"/>
              </w:rPr>
              <w:t>Panel trước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 xml:space="preserve">: </w:t>
            </w:r>
            <w:r w:rsidRPr="00E419D0">
              <w:rPr>
                <w:color w:val="000000"/>
                <w:sz w:val="26"/>
                <w:szCs w:val="26"/>
                <w:bdr w:val="none" w:sz="0" w:space="0" w:color="auto" w:frame="1"/>
              </w:rPr>
              <w:t>4 đèn, 2 nút vật lý</w:t>
            </w:r>
          </w:p>
          <w:p w14:paraId="55C24BF0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Môi trường làm việc</w:t>
            </w:r>
          </w:p>
          <w:p w14:paraId="19E80A56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 - Vận hành : -45°C ℃ đến + 65°C  </w:t>
            </w:r>
          </w:p>
          <w:p w14:paraId="75E1380A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 - Bộ nhớ : -40°C℃ đến +85 °C  ℃</w:t>
            </w:r>
          </w:p>
          <w:p w14:paraId="5C2FDDAE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+ Chống ẩm: 100% </w:t>
            </w:r>
          </w:p>
          <w:p w14:paraId="33583467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Tiêu chuẩn bảo vệ: IP67</w:t>
            </w:r>
          </w:p>
          <w:p w14:paraId="59DF253D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Chống sốc: Chịu được va đập xuống nền bê tông từ</w:t>
            </w:r>
          </w:p>
          <w:p w14:paraId="60A47C7C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độ cao 2 mét</w:t>
            </w:r>
          </w:p>
          <w:p w14:paraId="21488D65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+ Cảm biến nghiêng: Sử dụng công nghệ IMU hỗ trợ </w:t>
            </w:r>
          </w:p>
          <w:p w14:paraId="77652831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bù nghiêng 60 độ</w:t>
            </w:r>
          </w:p>
          <w:p w14:paraId="7EC3CB18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Kết nối và Thu nhận dữ hiệu</w:t>
            </w:r>
          </w:p>
          <w:p w14:paraId="38535C1E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Modem mạng</w:t>
            </w:r>
          </w:p>
          <w:p w14:paraId="7101C33C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-Tích hợp Module Internet 4G</w:t>
            </w:r>
          </w:p>
          <w:p w14:paraId="6BABDAEB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-LTE (FDD): B1, B2, B3, B5, B7, B8, B20</w:t>
            </w:r>
          </w:p>
          <w:p w14:paraId="3AFA489B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-DC-HSPA+/HSPA+/HSPA/UMTS: B1, B2, B5, B8</w:t>
            </w:r>
          </w:p>
          <w:p w14:paraId="2EC0370E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-EDGE/GPRS/GSM 850/900/1800/1900MHz</w:t>
            </w:r>
          </w:p>
          <w:p w14:paraId="1F0CD846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Wi-Fi/NFC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802.11b/g/n, access point mode</w:t>
            </w:r>
          </w:p>
          <w:p w14:paraId="4AD1B425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Bluetooth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V4.2</w:t>
            </w:r>
          </w:p>
          <w:p w14:paraId="69F8CA8D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Cổng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1× USB Tybe – C port (Data download, Charging)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- 1 × UHF Antenna port (TNC Female)</w:t>
            </w:r>
          </w:p>
          <w:p w14:paraId="087F7EA2" w14:textId="77777777" w:rsidR="001A7E2C" w:rsidRPr="0099405A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UHF radio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410 đến 470 MHz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E419D0">
              <w:rPr>
                <w:color w:val="000000"/>
                <w:sz w:val="26"/>
                <w:szCs w:val="26"/>
                <w:bdr w:val="none" w:sz="0" w:space="0" w:color="auto" w:frame="1"/>
              </w:rPr>
              <w:t>Transmit Power: 0.5 W, 1W; Protocol: CHC, Transparent, TT450, Satel (5); Link rate: 9,600 bps to 19,200 bps</w:t>
            </w:r>
          </w:p>
          <w:p w14:paraId="1E29C68C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Giao thức: CHC, Transparent, TT 450</w:t>
            </w:r>
          </w:p>
          <w:p w14:paraId="43B2BD74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Tốc độ đường truyền: 9600 đến 19200bps</w:t>
            </w:r>
          </w:p>
          <w:p w14:paraId="3B1AE7C1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Định dạng dữ liệu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RTCM 2.x, 3.x, SCMRX input and output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 NMEA 0183 output</w:t>
            </w:r>
          </w:p>
          <w:p w14:paraId="12399E13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 HCN, HRC and RINEX 2.11, 3.02</w:t>
            </w:r>
          </w:p>
          <w:p w14:paraId="4771F2E7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Bộ nhớ trong: 8GB</w:t>
            </w:r>
          </w:p>
          <w:p w14:paraId="79806400" w14:textId="77777777" w:rsidR="001A7E2C" w:rsidRPr="0099405A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9405A">
              <w:rPr>
                <w:rFonts w:asciiTheme="majorHAnsi" w:hAnsiTheme="majorHAnsi" w:cstheme="majorHAnsi"/>
                <w:b/>
                <w:sz w:val="26"/>
                <w:szCs w:val="26"/>
              </w:rPr>
              <w:t>Điện năng</w:t>
            </w:r>
          </w:p>
          <w:p w14:paraId="4D895D45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Dung lượng pin</w:t>
            </w:r>
          </w:p>
          <w:p w14:paraId="29CBF0EA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 Pin gắn trong máy dung lượng 6800mAh</w:t>
            </w:r>
          </w:p>
          <w:p w14:paraId="0FE61A7A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Thời gian vận hành sử dụng pin</w:t>
            </w:r>
          </w:p>
          <w:p w14:paraId="09926927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 Lên tới 18 tiếng hoạt động liên tục</w:t>
            </w:r>
          </w:p>
          <w:p w14:paraId="50D8C4CC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+ Nguồn mở rộng</w:t>
            </w:r>
          </w:p>
          <w:p w14:paraId="2702B8D4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- Hỗ trợ cổng sạc USB</w:t>
            </w:r>
          </w:p>
          <w:p w14:paraId="2E795404" w14:textId="77777777" w:rsidR="001A7E2C" w:rsidRPr="00C12574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Phần mềm</w:t>
            </w:r>
          </w:p>
          <w:p w14:paraId="7F98DD5D" w14:textId="77777777" w:rsidR="001A7E2C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Phần mềm Landstar 7: Phần mềm chuyên nghiệp, giao diện thân thiện dễ sử dụng</w:t>
            </w:r>
          </w:p>
          <w:p w14:paraId="267136AB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 xml:space="preserve">* Phụ kiện kèm theo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01</w:t>
            </w:r>
            <w:r w:rsidRPr="00C1257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 xml:space="preserve"> máy bao gồm:</w:t>
            </w:r>
          </w:p>
          <w:p w14:paraId="604AF797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01 Máy định vị vệ tinh GNSS RTK CHC I73</w:t>
            </w:r>
          </w:p>
          <w:p w14:paraId="370941E9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01 sổ tay</w:t>
            </w:r>
          </w:p>
          <w:p w14:paraId="79324A41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2</w:t>
            </w: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sạc</w:t>
            </w:r>
          </w:p>
          <w:p w14:paraId="19578BD0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- 01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Antena UHF</w:t>
            </w:r>
          </w:p>
          <w:p w14:paraId="4E9B6921" w14:textId="77777777" w:rsidR="001A7E2C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- 01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Kẹp sổ tay</w:t>
            </w:r>
          </w:p>
          <w:p w14:paraId="3B1CE42A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</w:t>
            </w: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sào gương</w:t>
            </w:r>
          </w:p>
          <w:p w14:paraId="5E69FC8B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01 Sách hướng dẫn sử dụng</w:t>
            </w:r>
          </w:p>
          <w:p w14:paraId="230A3FCF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- 01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Phiếu bản hành</w:t>
            </w:r>
          </w:p>
          <w:p w14:paraId="5B3E9D79" w14:textId="77777777" w:rsidR="001A7E2C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- 01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Vali bảo vệ máy</w:t>
            </w:r>
          </w:p>
          <w:p w14:paraId="0C2C0A6B" w14:textId="77777777" w:rsidR="001A7E2C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- 01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Giấy kiểm định</w:t>
            </w:r>
          </w:p>
          <w:p w14:paraId="10986E16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lang w:val="en-US"/>
              </w:rPr>
              <w:t>P</w:t>
            </w:r>
            <w:r>
              <w:t>hần mềm và hướng dẫn sử dụng phần mềm bình sai đo tĩnh GNSS</w:t>
            </w:r>
          </w:p>
          <w:p w14:paraId="42C3F2D8" w14:textId="77777777" w:rsidR="001A7E2C" w:rsidRDefault="001A7E2C" w:rsidP="001A7E2C">
            <w:pPr>
              <w:spacing w:before="20" w:after="20" w:line="264" w:lineRule="auto"/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>
              <w:t xml:space="preserve">Tài khoản dùng base 4G, </w:t>
            </w:r>
            <w:r>
              <w:rPr>
                <w:lang w:val="en-US"/>
              </w:rPr>
              <w:t>60</w:t>
            </w:r>
            <w:r>
              <w:t xml:space="preserve"> tháng</w:t>
            </w:r>
          </w:p>
          <w:p w14:paraId="724832CA" w14:textId="77777777" w:rsidR="001A7E2C" w:rsidRDefault="001A7E2C" w:rsidP="001A7E2C">
            <w:pPr>
              <w:spacing w:before="20" w:after="20" w:line="264" w:lineRule="auto"/>
            </w:pPr>
            <w:r>
              <w:rPr>
                <w:lang w:val="en-US"/>
              </w:rPr>
              <w:t xml:space="preserve">- </w:t>
            </w:r>
            <w:r>
              <w:t>Địa chỉ IP dùng miễn phí công nghệ 4G</w:t>
            </w:r>
          </w:p>
          <w:p w14:paraId="56D165EB" w14:textId="77777777" w:rsidR="001A7E2C" w:rsidRPr="002F1F50" w:rsidRDefault="001A7E2C" w:rsidP="001A7E2C">
            <w:pPr>
              <w:spacing w:before="20" w:after="20" w:line="264" w:lineRule="auto"/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>
              <w:t>Đăng ký tài khoản CORS của cục đo đạc</w:t>
            </w:r>
            <w:r>
              <w:rPr>
                <w:lang w:val="en-US"/>
              </w:rPr>
              <w:t xml:space="preserve"> bản đồ</w:t>
            </w:r>
          </w:p>
          <w:p w14:paraId="3A3FCFFF" w14:textId="77777777" w:rsidR="001A7E2C" w:rsidRDefault="001A7E2C" w:rsidP="001A7E2C">
            <w:pPr>
              <w:spacing w:before="20" w:after="20" w:line="264" w:lineRule="auto"/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>
              <w:t>Máy được cập nhật và nâng cấp phần mềm miễn phí khi thay đổi lịch vệ tinh</w:t>
            </w:r>
          </w:p>
          <w:p w14:paraId="3D1B4B7E" w14:textId="77777777" w:rsidR="001A7E2C" w:rsidRPr="002E3673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2E367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* Bảo hành:</w:t>
            </w:r>
          </w:p>
          <w:p w14:paraId="36CFB853" w14:textId="49220744" w:rsidR="001A7E2C" w:rsidRPr="002851A4" w:rsidRDefault="001A7E2C" w:rsidP="001A7E2C">
            <w:pPr>
              <w:rPr>
                <w:sz w:val="26"/>
                <w:szCs w:val="26"/>
              </w:rPr>
            </w:pPr>
            <w:r w:rsidRPr="00534692">
              <w:rPr>
                <w:sz w:val="26"/>
                <w:szCs w:val="26"/>
                <w:lang w:val="en-US"/>
              </w:rPr>
              <w:t xml:space="preserve">- </w:t>
            </w:r>
            <w:r w:rsidRPr="00534692">
              <w:rPr>
                <w:sz w:val="26"/>
                <w:szCs w:val="26"/>
              </w:rPr>
              <w:t xml:space="preserve">Máy: </w:t>
            </w:r>
            <w:r w:rsidR="00F557BD">
              <w:rPr>
                <w:sz w:val="26"/>
                <w:szCs w:val="26"/>
                <w:lang w:val="en-US"/>
              </w:rPr>
              <w:t>12</w:t>
            </w:r>
            <w:r w:rsidRPr="00534692">
              <w:rPr>
                <w:sz w:val="26"/>
                <w:szCs w:val="26"/>
              </w:rPr>
              <w:t xml:space="preserve"> tháng; Pin, sạc pin và sổ tay bảo hành: 12 tháng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534692">
              <w:rPr>
                <w:sz w:val="26"/>
                <w:szCs w:val="26"/>
              </w:rPr>
              <w:t>kể từ ngày bàn giao thiết bị.</w:t>
            </w:r>
          </w:p>
        </w:tc>
        <w:tc>
          <w:tcPr>
            <w:tcW w:w="1055" w:type="dxa"/>
            <w:vAlign w:val="center"/>
          </w:tcPr>
          <w:p w14:paraId="59DF0D16" w14:textId="77777777" w:rsidR="001A7E2C" w:rsidRPr="00E93DEB" w:rsidRDefault="001A7E2C" w:rsidP="001A7E2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lastRenderedPageBreak/>
              <w:t>Máy</w:t>
            </w:r>
          </w:p>
        </w:tc>
        <w:tc>
          <w:tcPr>
            <w:tcW w:w="1116" w:type="dxa"/>
            <w:vAlign w:val="center"/>
          </w:tcPr>
          <w:p w14:paraId="5D05E307" w14:textId="77777777" w:rsidR="001A7E2C" w:rsidRPr="00E93DEB" w:rsidRDefault="001A7E2C" w:rsidP="001A7E2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17</w:t>
            </w:r>
          </w:p>
        </w:tc>
        <w:tc>
          <w:tcPr>
            <w:tcW w:w="1226" w:type="dxa"/>
            <w:vAlign w:val="center"/>
          </w:tcPr>
          <w:p w14:paraId="7A1EE50E" w14:textId="77777777" w:rsidR="001A7E2C" w:rsidRPr="004A726D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A7E2C" w:rsidRPr="002851A4" w14:paraId="53A42B4F" w14:textId="77777777" w:rsidTr="00AC0C0B">
        <w:trPr>
          <w:trHeight w:val="20"/>
        </w:trPr>
        <w:tc>
          <w:tcPr>
            <w:tcW w:w="749" w:type="dxa"/>
            <w:vAlign w:val="center"/>
          </w:tcPr>
          <w:p w14:paraId="3B4357B2" w14:textId="77777777" w:rsidR="001A7E2C" w:rsidRPr="002851A4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lastRenderedPageBreak/>
              <w:t>02</w:t>
            </w:r>
          </w:p>
        </w:tc>
        <w:tc>
          <w:tcPr>
            <w:tcW w:w="1214" w:type="dxa"/>
            <w:vAlign w:val="center"/>
          </w:tcPr>
          <w:p w14:paraId="063DEF6F" w14:textId="77777777" w:rsidR="001A7E2C" w:rsidRPr="00C12574" w:rsidRDefault="001A7E2C" w:rsidP="001A7E2C">
            <w:pPr>
              <w:tabs>
                <w:tab w:val="left" w:pos="5387"/>
              </w:tabs>
              <w:spacing w:before="20" w:after="20" w:line="264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>Máy toàn đạc điện tử</w:t>
            </w:r>
            <w:r w:rsidRPr="00C1257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C12574">
              <w:rPr>
                <w:rFonts w:asciiTheme="majorHAnsi" w:hAnsiTheme="majorHAnsi" w:cstheme="majorHAnsi"/>
                <w:sz w:val="26"/>
                <w:szCs w:val="26"/>
              </w:rPr>
              <w:t xml:space="preserve"> Leica  TS03</w:t>
            </w:r>
            <w:r w:rsidRPr="00C1257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14:paraId="7BF360A1" w14:textId="77777777" w:rsidR="001A7E2C" w:rsidRPr="002851A4" w:rsidRDefault="001A7E2C" w:rsidP="001A7E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6" w:type="dxa"/>
            <w:vAlign w:val="center"/>
          </w:tcPr>
          <w:p w14:paraId="29176707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6173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Thông số kỹ thuật</w:t>
            </w:r>
          </w:p>
          <w:p w14:paraId="01D83A75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1.</w:t>
            </w:r>
            <w:r w:rsidRPr="0016173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Ống kính: </w:t>
            </w:r>
          </w:p>
          <w:p w14:paraId="5F4755D8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</w:t>
            </w:r>
            <w:r w:rsidRPr="0016173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Độ phóng đại: 30x</w:t>
            </w:r>
          </w:p>
          <w:p w14:paraId="4EB53A47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6173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Độ chính xác đo góc</w:t>
            </w: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: 5”</w:t>
            </w:r>
          </w:p>
          <w:p w14:paraId="19899B79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16173B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- Góc đọc nhỏ nhất: 0.1”</w:t>
            </w:r>
          </w:p>
          <w:p w14:paraId="4F1E3717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16173B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- Trường nhìn: 1</w:t>
            </w:r>
            <w:r w:rsidRPr="0016173B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vertAlign w:val="superscript"/>
              </w:rPr>
              <w:t>o</w:t>
            </w:r>
            <w:r w:rsidRPr="0016173B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30’ (2.7m tại 100m)</w:t>
            </w:r>
          </w:p>
          <w:p w14:paraId="553447CB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16173B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- Khoảng cách ngắn nhất: 1.7m</w:t>
            </w:r>
          </w:p>
          <w:p w14:paraId="51B319CD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16173B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- Dây chỉ chữ thập: được chiếu sáng rõ nét với 5 cấp độ chiếu sáng</w:t>
            </w:r>
          </w:p>
          <w:p w14:paraId="5EF1AC41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6173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2. Hiển thị</w:t>
            </w:r>
          </w:p>
          <w:p w14:paraId="786A3132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16173B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- Màn hình (3.5”inch), độ phân giải cao (320x240 px) QVGA</w:t>
            </w:r>
          </w:p>
          <w:p w14:paraId="1CEE4779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16173B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- Máy 01 màn hình</w:t>
            </w:r>
          </w:p>
          <w:p w14:paraId="7C38AD9E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6173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lastRenderedPageBreak/>
              <w:t>3. Bàn phím</w:t>
            </w:r>
          </w:p>
          <w:p w14:paraId="25697D3D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16173B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- Bàn phím chữ, số và các phím chức năng</w:t>
            </w:r>
          </w:p>
          <w:p w14:paraId="5AF643EE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16173B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- Tổ hợp 28 phím điều khiển</w:t>
            </w:r>
          </w:p>
          <w:p w14:paraId="3498F933" w14:textId="77777777" w:rsidR="001A7E2C" w:rsidRPr="0016173B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6173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4. Hệ điều hành</w:t>
            </w:r>
          </w:p>
          <w:p w14:paraId="6B9CD70B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Hệ điều hành Windows EC7</w:t>
            </w:r>
          </w:p>
          <w:p w14:paraId="7AF29FB4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TI OMAP4430 IGHz Dual-core ARM® Cortex™A9 MPCore™</w:t>
            </w:r>
          </w:p>
          <w:p w14:paraId="48E5AD02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5. Đo góc</w:t>
            </w:r>
          </w:p>
          <w:p w14:paraId="2E2AFFDE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Phương pháp số đọc tăng dần</w:t>
            </w:r>
          </w:p>
          <w:p w14:paraId="42A6AED5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Số đọc nhỏ nhất: 0.1”</w:t>
            </w:r>
          </w:p>
          <w:p w14:paraId="0F8DEA4A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Độ chính xác đo góc: 5”</w:t>
            </w:r>
          </w:p>
          <w:p w14:paraId="5261C23E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6. Chế độ đo cạnh có gương</w:t>
            </w:r>
          </w:p>
          <w:p w14:paraId="0B65A88E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Sử dụng tín hiệu hồng ngoại</w:t>
            </w:r>
          </w:p>
          <w:p w14:paraId="560015DE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- Dải đo với gương đơn GPR1: </w:t>
            </w:r>
            <w:r w:rsidRPr="00C1257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1.5m đến 3500m</w:t>
            </w:r>
          </w:p>
          <w:p w14:paraId="5C53CE06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- Dải đo với gương đơn GPR1 (chế độ đo dài): đến </w:t>
            </w:r>
            <w:r w:rsidRPr="00C1257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&gt;10.000m</w:t>
            </w:r>
          </w:p>
          <w:p w14:paraId="161396FF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Dải đo với tấm phản xạ (60 x 60mm): đến 250m</w:t>
            </w:r>
          </w:p>
          <w:p w14:paraId="08946DD0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+ Chế độ đo chính xác: 1mm + 1.5ppm (2.4s)</w:t>
            </w:r>
          </w:p>
          <w:p w14:paraId="41456861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+ Chế độ đo nhanh: 2mm + 1.5ppm(2s)</w:t>
            </w:r>
          </w:p>
          <w:p w14:paraId="1EC22456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+ Chế độ đo Tracking: 3mm + 1.5ppm(0.15s)</w:t>
            </w:r>
          </w:p>
          <w:p w14:paraId="18F8BB94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7. Chế độ đo cạnh không gương: xa đến 500m</w:t>
            </w:r>
          </w:p>
          <w:p w14:paraId="1940E96C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Độ chính xác: 2mm + 2ppm(3-6s)</w:t>
            </w:r>
          </w:p>
          <w:p w14:paraId="6A4780BD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8. Quản lý dữ liệu:</w:t>
            </w:r>
          </w:p>
          <w:p w14:paraId="5422CED1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Bộ nhớ trong: 2GB Flash</w:t>
            </w:r>
          </w:p>
          <w:p w14:paraId="566500F1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Hỗ trợ thẻ nhớ: SD Card 1GB or 8GB</w:t>
            </w:r>
          </w:p>
          <w:p w14:paraId="7BE1EF4B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Thẻ nhứ USB: 1GB</w:t>
            </w:r>
          </w:p>
          <w:p w14:paraId="25A616F8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Dữ liệu được truyền qua cổng RS232, </w:t>
            </w:r>
            <w:r w:rsidRPr="00C1257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USB Host, bluetooth, Mmi USB device, Moblie Data sidecover</w:t>
            </w:r>
          </w:p>
          <w:p w14:paraId="6FCBF258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Định dạng dữ liệu: GSI/DXF/LandXML/ASCII Freely definable formats</w:t>
            </w:r>
          </w:p>
          <w:p w14:paraId="7E1D1A64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 xml:space="preserve">9. Chế độ bù nghiêng </w:t>
            </w:r>
          </w:p>
          <w:p w14:paraId="3D8A7B6B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Hệ thống bù nghiêng: Cơ cấu bù nghiêng 4 trục</w:t>
            </w:r>
          </w:p>
          <w:p w14:paraId="04AD92EA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Dải bù nghiêng: 4’</w:t>
            </w:r>
          </w:p>
          <w:p w14:paraId="11E9C2B9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Độ chính xác bù nghiêng: 1.5”</w:t>
            </w:r>
          </w:p>
          <w:p w14:paraId="4FDFF106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 xml:space="preserve">10. Dọi tâm </w:t>
            </w:r>
          </w:p>
          <w:p w14:paraId="5D2E4766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Dọi tâm laser có thể điều chỉnh cường độ tia Laser</w:t>
            </w:r>
          </w:p>
          <w:p w14:paraId="5375F430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Độ chính xác tâm: 1.5mm tại 1.5m chiều cao máy</w:t>
            </w:r>
          </w:p>
          <w:p w14:paraId="6F25B0FF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11. Nguồn sử dụng</w:t>
            </w:r>
          </w:p>
          <w:p w14:paraId="1404257E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Pin nạp: Lithium-ion, 11.1V/2.8Ah</w:t>
            </w:r>
          </w:p>
          <w:p w14:paraId="7E1F1A2D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Thời gian đo góc và cạnh: 15 giờ liên tục</w:t>
            </w:r>
          </w:p>
          <w:p w14:paraId="0A3C3486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12. Điều kiện môi trường</w:t>
            </w:r>
          </w:p>
          <w:p w14:paraId="42B7BC0A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Nhiệt độ làm việc: -20</w:t>
            </w: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en-US"/>
              </w:rPr>
              <w:t>o</w:t>
            </w: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C đến + 50</w:t>
            </w: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en-US"/>
              </w:rPr>
              <w:t>o</w:t>
            </w: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C</w:t>
            </w:r>
          </w:p>
          <w:p w14:paraId="1DB5B0CA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Khả năng chống bụi và nước (IEC 60529)</w:t>
            </w:r>
          </w:p>
          <w:p w14:paraId="5E4BF119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Độ ẩm: theo tiêu chuẩn IP66/95% không đọng nước (chịu được điều kiện khắc nghiệt trong hầm lò tại Việt Nam)</w:t>
            </w:r>
          </w:p>
          <w:p w14:paraId="226D435F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13. Trọng lượng máy (máy gọn nhẹ)</w:t>
            </w:r>
          </w:p>
          <w:p w14:paraId="54BE4D95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Trọng lượng: 4.5kg</w:t>
            </w:r>
          </w:p>
          <w:p w14:paraId="23B31E34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14. Chương trình ứng dụng</w:t>
            </w:r>
          </w:p>
          <w:p w14:paraId="299A78E6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Các ứng dụng đo tích hợp sẵn: Địa hình; Bố trí cắm điểm công trình; Lập trạm máy gồm: Giao hội nghịch, định hướng trục toạ độ, giao hội và chuyển toạ độ, helmert, định hướng theo góc và toạ độ, truyền độ cao; Diện tích (mặt phẳng và bề mặt); Đo tính thể tích DTM; Đo khoảng cách gián tiếp (MLM); Đo chiều cao gián tiếp; Đo bù; Kiểm tra phương vị; Đường thẳng tham chiếu; Đường cong tham chiếu; Mặt phẳng tham chiếu; Road 2D; COGO,….</w:t>
            </w:r>
          </w:p>
          <w:p w14:paraId="261CD863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* Phụ kiện kèm theo mỗi bộ máy chính hãng Leica bao gồm:</w:t>
            </w:r>
          </w:p>
          <w:p w14:paraId="3BA616B9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Thùng máy</w:t>
            </w:r>
          </w:p>
          <w:p w14:paraId="6DC278FE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- 02 pin sạc</w:t>
            </w:r>
          </w:p>
          <w:p w14:paraId="58A8948B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- 01 bộ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che máy chính hãng</w:t>
            </w:r>
          </w:p>
          <w:p w14:paraId="56578477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bộ sạc</w:t>
            </w:r>
          </w:p>
          <w:p w14:paraId="7681BF9D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USB Leica</w:t>
            </w:r>
          </w:p>
          <w:p w14:paraId="6AA0E9EF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bộ tool chỉnh máy</w:t>
            </w:r>
          </w:p>
          <w:p w14:paraId="3A3B786D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- 02 gương tròn</w:t>
            </w:r>
          </w:p>
          <w:p w14:paraId="1687B814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- 02 sào gương</w:t>
            </w:r>
          </w:p>
          <w:p w14:paraId="6FAD9FDE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- 02 kẹp sào</w:t>
            </w:r>
          </w:p>
          <w:p w14:paraId="72DB0839" w14:textId="77777777" w:rsidR="001A7E2C" w:rsidRPr="00C12574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bộ gương mini</w:t>
            </w:r>
          </w:p>
          <w:p w14:paraId="57D76738" w14:textId="77777777" w:rsidR="001A7E2C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chân toàn đạc</w:t>
            </w:r>
          </w:p>
          <w:p w14:paraId="7D9FBA90" w14:textId="77777777" w:rsidR="001A7E2C" w:rsidRPr="00534692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53469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khăn lau ống kính</w:t>
            </w:r>
          </w:p>
          <w:p w14:paraId="73C523BD" w14:textId="77777777" w:rsidR="001A7E2C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- 01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Giấy kiểm định</w:t>
            </w:r>
          </w:p>
          <w:p w14:paraId="6CF90C8F" w14:textId="77777777" w:rsidR="001A7E2C" w:rsidRDefault="001A7E2C" w:rsidP="001A7E2C">
            <w:pPr>
              <w:pStyle w:val="NormalWeb"/>
              <w:spacing w:before="20" w:beforeAutospacing="0" w:after="20" w:afterAutospacing="0"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53469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- 01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Sách hướng dẫn sử dụng</w:t>
            </w:r>
          </w:p>
          <w:p w14:paraId="2963B061" w14:textId="77777777" w:rsidR="001A7E2C" w:rsidRPr="002E3673" w:rsidRDefault="001A7E2C" w:rsidP="001A7E2C">
            <w:pPr>
              <w:spacing w:before="20" w:after="20" w:line="264" w:lineRule="auto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2E367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* Bảo hành:</w:t>
            </w:r>
          </w:p>
          <w:p w14:paraId="707FD5DA" w14:textId="70723866" w:rsidR="001A7E2C" w:rsidRPr="00864AB0" w:rsidRDefault="001A7E2C" w:rsidP="001A7E2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534692">
              <w:rPr>
                <w:sz w:val="26"/>
                <w:szCs w:val="26"/>
                <w:lang w:val="en-US"/>
              </w:rPr>
              <w:t xml:space="preserve">- </w:t>
            </w:r>
            <w:r w:rsidRPr="00534692">
              <w:rPr>
                <w:sz w:val="26"/>
                <w:szCs w:val="26"/>
              </w:rPr>
              <w:t>Máy và thiết bị của hãng Leica được bảo hành miễn phí 12 tháng kể từ ngày bàn giao thiết bị.</w:t>
            </w:r>
          </w:p>
        </w:tc>
        <w:tc>
          <w:tcPr>
            <w:tcW w:w="1055" w:type="dxa"/>
            <w:vAlign w:val="center"/>
          </w:tcPr>
          <w:p w14:paraId="733BF7A4" w14:textId="77777777" w:rsidR="001A7E2C" w:rsidRPr="003300A9" w:rsidRDefault="001A7E2C" w:rsidP="001A7E2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lastRenderedPageBreak/>
              <w:t>Máy</w:t>
            </w:r>
          </w:p>
        </w:tc>
        <w:tc>
          <w:tcPr>
            <w:tcW w:w="1116" w:type="dxa"/>
            <w:vAlign w:val="center"/>
          </w:tcPr>
          <w:p w14:paraId="5E983AB3" w14:textId="77777777" w:rsidR="001A7E2C" w:rsidRPr="003300A9" w:rsidRDefault="001A7E2C" w:rsidP="001A7E2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1226" w:type="dxa"/>
            <w:vAlign w:val="center"/>
          </w:tcPr>
          <w:p w14:paraId="6F6A1493" w14:textId="77777777" w:rsidR="001A7E2C" w:rsidRPr="004A726D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A7E2C" w:rsidRPr="002851A4" w14:paraId="6BEE4948" w14:textId="77777777" w:rsidTr="00AC0C0B">
        <w:trPr>
          <w:trHeight w:val="3699"/>
        </w:trPr>
        <w:tc>
          <w:tcPr>
            <w:tcW w:w="749" w:type="dxa"/>
            <w:vAlign w:val="center"/>
          </w:tcPr>
          <w:p w14:paraId="5C1E62B8" w14:textId="77777777" w:rsidR="001A7E2C" w:rsidRPr="002851A4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lastRenderedPageBreak/>
              <w:t>03</w:t>
            </w:r>
          </w:p>
        </w:tc>
        <w:tc>
          <w:tcPr>
            <w:tcW w:w="1214" w:type="dxa"/>
            <w:vAlign w:val="center"/>
          </w:tcPr>
          <w:p w14:paraId="14BE11B3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Máy tính để bàn</w:t>
            </w:r>
          </w:p>
          <w:p w14:paraId="5AB9C63C" w14:textId="77777777" w:rsidR="001A7E2C" w:rsidRPr="002851A4" w:rsidRDefault="001A7E2C" w:rsidP="001A7E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6" w:type="dxa"/>
            <w:vAlign w:val="center"/>
          </w:tcPr>
          <w:p w14:paraId="1624AF9D" w14:textId="77777777" w:rsidR="001A7E2C" w:rsidRPr="00D21022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D21022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1. Máy tính.</w:t>
            </w:r>
          </w:p>
          <w:p w14:paraId="1871E1E5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PC Dell Inspiron 3030 (T6FDR2) Intel Core i7-14700/16GB/512GB SSD /Windows 11 Home SL 64-bit/WiFi 802.11ax.</w:t>
            </w:r>
          </w:p>
          <w:p w14:paraId="63F3C915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Thương hiệu: DELL</w:t>
            </w:r>
          </w:p>
          <w:p w14:paraId="1A7621FE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Bảo hành: 24 tháng</w:t>
            </w:r>
          </w:p>
          <w:p w14:paraId="4102CE50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Dòng CPU: Intel Core i7 - 14700</w:t>
            </w:r>
          </w:p>
          <w:p w14:paraId="23B1A004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Thế hệ CPU: Intel Core thế hệ thứ 14.</w:t>
            </w:r>
          </w:p>
          <w:p w14:paraId="705481D5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CPU: Intel Core i7-14700 ( 2.1 GHz - 5.4 GHz / 33MB / 20 nhân, 28 luồng ).</w:t>
            </w:r>
          </w:p>
          <w:p w14:paraId="7505B40C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RAM: 1 x 16GB DDR5 5600MHz (2 Khe cắm Hỗ trợ tối đa 64GB ).</w:t>
            </w:r>
          </w:p>
          <w:p w14:paraId="76D9314F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Lưu trữ: 512GB M.2 NVMe SSD.</w:t>
            </w:r>
          </w:p>
          <w:p w14:paraId="054594C5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Hệ điều hành: Windows 11 Home SL 64-bit.</w:t>
            </w:r>
          </w:p>
          <w:p w14:paraId="596900CA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Chip đồ họa: Intel UHD Graphics 770.</w:t>
            </w:r>
          </w:p>
          <w:p w14:paraId="2C501A34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Cổng kết nối: 1 x USB Type C , 3 x USB 3.2 , 4 x USB 2.0 , Audio combo, LAN 1 Gb/s</w:t>
            </w:r>
          </w:p>
          <w:p w14:paraId="180A080C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Cổng xuất hình: 1 x HDMI, 1 x DisplayPort.</w:t>
            </w:r>
          </w:p>
          <w:p w14:paraId="53E36EF4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Kết nối không dây: Bluetooth 5.3; WiFi 802.11ax.</w:t>
            </w:r>
          </w:p>
          <w:p w14:paraId="57246221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Khối lượng: 4.335 kg.</w:t>
            </w:r>
          </w:p>
          <w:p w14:paraId="29D55D83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Kích thước: 29.28 x 15.4 x 32.43 cm</w:t>
            </w:r>
          </w:p>
          <w:p w14:paraId="07331A78" w14:textId="3AE4DEC7" w:rsidR="001A7E2C" w:rsidRPr="001A7E2C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Phụ kiện đi kèm: Bàn phím + Chuột.</w:t>
            </w:r>
          </w:p>
          <w:p w14:paraId="4E8B1262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CO.</w:t>
            </w:r>
          </w:p>
          <w:p w14:paraId="5100BB70" w14:textId="77777777" w:rsidR="001A7E2C" w:rsidRPr="00D21022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D21022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2. Màn hình.</w:t>
            </w:r>
          </w:p>
          <w:p w14:paraId="24238936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Màn hình LCD Dell U2424H (1920 x 1080/IPS/120Hz/5 ms)</w:t>
            </w:r>
          </w:p>
          <w:p w14:paraId="0253A813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Thương hiệu: Dell.</w:t>
            </w:r>
          </w:p>
          <w:p w14:paraId="5E639101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Kích thước: 23.8".</w:t>
            </w:r>
          </w:p>
          <w:p w14:paraId="2CBEC4BC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Độ phân giải: 1920 x 1080 ( 16:9 ).</w:t>
            </w:r>
          </w:p>
          <w:p w14:paraId="2D8E23F5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Tấm nền: IPS.</w:t>
            </w:r>
          </w:p>
          <w:p w14:paraId="410648AB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lastRenderedPageBreak/>
              <w:t>- Tần số quét: 120Hz.</w:t>
            </w:r>
          </w:p>
          <w:p w14:paraId="291E99B8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Thời gian phản hồi: 5 ms.</w:t>
            </w:r>
          </w:p>
          <w:p w14:paraId="15FBFA45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Kiểu màn hình: Màn hình phẳng</w:t>
            </w:r>
          </w:p>
          <w:p w14:paraId="7EBCD50C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Độ sáng: 250 cd/m2</w:t>
            </w:r>
          </w:p>
          <w:p w14:paraId="2D461F1A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Góc nhìn: 178 (H) / 178 (V).</w:t>
            </w:r>
          </w:p>
          <w:p w14:paraId="7623F817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Khả năng hiển thị màu sắc: 16.7 triệu màu.</w:t>
            </w:r>
          </w:p>
          <w:p w14:paraId="5CF18DC7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Độ tương phản tĩnh: 1,000:1</w:t>
            </w:r>
          </w:p>
          <w:p w14:paraId="39D8FC36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Cổng mở rộng: 2 x USB 3.2 , 2 x USB Type-C.</w:t>
            </w:r>
          </w:p>
          <w:p w14:paraId="54507331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Cổng xuất hình: 1 x HDMI 1.4 , 2 x DisplayPort 1.4</w:t>
            </w:r>
          </w:p>
          <w:p w14:paraId="2D5FF4E5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Khối lượng: 5.58 kg.</w:t>
            </w:r>
          </w:p>
          <w:p w14:paraId="7D5B2B1A" w14:textId="03879CD5" w:rsidR="001A7E2C" w:rsidRPr="001A7E2C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Phụ kiện đi kèm: 1 x Cáp nguồn; 1 x Cáp DisplayPort 1.4 - 1,8 m; 1 x Cáp USB Type-A đến USB Type-C Gen 2 - 1 m</w:t>
            </w:r>
          </w:p>
          <w:p w14:paraId="2D918CAB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Bảo hành: 36 tháng.</w:t>
            </w:r>
          </w:p>
          <w:p w14:paraId="43CE384A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CO.</w:t>
            </w:r>
          </w:p>
          <w:p w14:paraId="43EADC52" w14:textId="77777777" w:rsidR="001A7E2C" w:rsidRPr="00D21022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D21022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3. HDD (ổ cứng lưu trữ).</w:t>
            </w:r>
          </w:p>
          <w:p w14:paraId="2413091D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Ổ cứng HDD Western Digital Blue 1TB 3.5" SATA 3 - WD10EZEX</w:t>
            </w:r>
          </w:p>
          <w:p w14:paraId="0951506A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Thương hiệu: WD.</w:t>
            </w:r>
          </w:p>
          <w:p w14:paraId="0F86B2CD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Bảo hành: 24 tháng.</w:t>
            </w:r>
          </w:p>
          <w:p w14:paraId="3D86101B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Dung lượng: 1TB.</w:t>
            </w:r>
          </w:p>
          <w:p w14:paraId="5B24A709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Kết nối: SATA 3.</w:t>
            </w:r>
          </w:p>
          <w:p w14:paraId="2828EC32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Bộ nhớ NAND: Không</w:t>
            </w:r>
          </w:p>
          <w:p w14:paraId="44FA1188" w14:textId="77777777" w:rsidR="001A7E2C" w:rsidRPr="00FB5FD3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Kích thước: 3.5".</w:t>
            </w:r>
          </w:p>
          <w:p w14:paraId="599E5844" w14:textId="0B39F591" w:rsidR="001A7E2C" w:rsidRPr="001A7E2C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Tốc độ vòng quay: 7200RPM</w:t>
            </w:r>
          </w:p>
          <w:p w14:paraId="31A5360B" w14:textId="7A1CA7E3" w:rsidR="001A7E2C" w:rsidRPr="001A7E2C" w:rsidRDefault="001A7E2C" w:rsidP="001A7E2C">
            <w:pPr>
              <w:shd w:val="clear" w:color="auto" w:fill="FFFFFF"/>
              <w:spacing w:before="20" w:after="20"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FB5FD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CO.</w:t>
            </w:r>
          </w:p>
        </w:tc>
        <w:tc>
          <w:tcPr>
            <w:tcW w:w="1055" w:type="dxa"/>
            <w:vAlign w:val="center"/>
          </w:tcPr>
          <w:p w14:paraId="2A170676" w14:textId="77777777" w:rsidR="001A7E2C" w:rsidRPr="002851A4" w:rsidRDefault="001A7E2C" w:rsidP="001A7E2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lastRenderedPageBreak/>
              <w:t>Bộ</w:t>
            </w:r>
          </w:p>
        </w:tc>
        <w:tc>
          <w:tcPr>
            <w:tcW w:w="1116" w:type="dxa"/>
            <w:vAlign w:val="center"/>
          </w:tcPr>
          <w:p w14:paraId="505F94C3" w14:textId="77777777" w:rsidR="001A7E2C" w:rsidRPr="002851A4" w:rsidRDefault="001A7E2C" w:rsidP="001A7E2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100</w:t>
            </w:r>
          </w:p>
        </w:tc>
        <w:tc>
          <w:tcPr>
            <w:tcW w:w="1226" w:type="dxa"/>
            <w:vAlign w:val="center"/>
          </w:tcPr>
          <w:p w14:paraId="52504184" w14:textId="77777777" w:rsidR="001A7E2C" w:rsidRPr="004A726D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A7E2C" w:rsidRPr="002851A4" w14:paraId="1AFA1E4D" w14:textId="77777777" w:rsidTr="00AC0C0B">
        <w:trPr>
          <w:trHeight w:val="20"/>
        </w:trPr>
        <w:tc>
          <w:tcPr>
            <w:tcW w:w="749" w:type="dxa"/>
            <w:vAlign w:val="center"/>
          </w:tcPr>
          <w:p w14:paraId="2F7E3150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04</w:t>
            </w:r>
          </w:p>
        </w:tc>
        <w:tc>
          <w:tcPr>
            <w:tcW w:w="1214" w:type="dxa"/>
            <w:vAlign w:val="center"/>
          </w:tcPr>
          <w:p w14:paraId="1736A21B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Laptop</w:t>
            </w:r>
          </w:p>
          <w:p w14:paraId="25F5A9B2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</w:p>
        </w:tc>
        <w:tc>
          <w:tcPr>
            <w:tcW w:w="10086" w:type="dxa"/>
            <w:vAlign w:val="center"/>
          </w:tcPr>
          <w:p w14:paraId="6CF498F6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kern w:val="0"/>
                <w:sz w:val="26"/>
                <w:szCs w:val="26"/>
                <w:lang w:val="en-US"/>
              </w:rPr>
            </w:pPr>
            <w:r w:rsidRPr="005D126D">
              <w:rPr>
                <w:rFonts w:asciiTheme="majorHAnsi" w:hAnsiTheme="majorHAnsi" w:cstheme="majorHAnsi"/>
                <w:color w:val="000000"/>
                <w:kern w:val="0"/>
                <w:sz w:val="26"/>
                <w:szCs w:val="26"/>
              </w:rPr>
              <w:t>Laptop Dell Inspiron 16 5640 - N5640-C7U161W11IBU (Core 7 150U)</w:t>
            </w:r>
          </w:p>
          <w:p w14:paraId="7E9CF8B8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- Thương hiệu: Dell</w:t>
            </w:r>
          </w:p>
          <w:p w14:paraId="66FEA5A6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lastRenderedPageBreak/>
              <w:t>- Series laptop: Inspiron</w:t>
            </w:r>
          </w:p>
          <w:p w14:paraId="5225C66B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- Part-number: N5640-C7U161W11IBU</w:t>
            </w:r>
          </w:p>
          <w:p w14:paraId="0E39CD0B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- Màu sắc: Xanh</w:t>
            </w:r>
          </w:p>
          <w:p w14:paraId="5A7BCE20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 xml:space="preserve">- Thế hệ CPU: </w:t>
            </w:r>
            <w:r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Core 7</w:t>
            </w: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, Intel Core thế hệ thứ 15 , Non-EVO.</w:t>
            </w:r>
          </w:p>
          <w:p w14:paraId="5A9F8521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 xml:space="preserve">- CPU: </w:t>
            </w:r>
            <w:r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Intel Core 7 150U (</w:t>
            </w: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1.8 GHz - 5.4 GHz / 12MB / 10 nhân, 12 luồng).</w:t>
            </w:r>
          </w:p>
          <w:p w14:paraId="34C32538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- Chip đồ họa: Onboard Intel UHD Graphics.</w:t>
            </w:r>
          </w:p>
          <w:p w14:paraId="3D77B434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 xml:space="preserve">- RAM: </w:t>
            </w:r>
            <w:r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2 x 8GB DDR5 5200MHz (</w:t>
            </w: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2 Khe cắm / Hỗ trợ tối đa 32GB ).</w:t>
            </w:r>
          </w:p>
          <w:p w14:paraId="34490715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 xml:space="preserve">- Màn hình: </w:t>
            </w:r>
            <w:r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16" (</w:t>
            </w: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1920 x 1200 ) WUXGA WVA không cảm ứng , Màn hình chống lóa , FHD webcam.</w:t>
            </w:r>
          </w:p>
          <w:p w14:paraId="70A18273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- Lưu trữ: 1TB SSD M.2 NVMe /.</w:t>
            </w:r>
          </w:p>
          <w:p w14:paraId="7F165D1A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- Số cổng lưu trữ tối đa: 1 x M.2 NVMe.</w:t>
            </w:r>
          </w:p>
          <w:p w14:paraId="17FE9ADF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- Kiểu khe M.2 hỗ trợ: M.2 NVMe.</w:t>
            </w:r>
          </w:p>
          <w:p w14:paraId="1D880A32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- Cổng xuất hình: 1 x HDMI.</w:t>
            </w:r>
          </w:p>
          <w:p w14:paraId="06FBE7F3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- Cổng kết nối: 1 x USB Type C</w:t>
            </w:r>
            <w:r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 xml:space="preserve"> / DisplayPort / Power Delivery</w:t>
            </w: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, 2 x USB 3.2 , 1 x SD card slot , Audio combo.</w:t>
            </w:r>
          </w:p>
          <w:p w14:paraId="08FE0935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 xml:space="preserve">- Kết nối không dây: </w:t>
            </w:r>
            <w:r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WiFi 802.11ax (Wifi 6)</w:t>
            </w: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, Bluetooth 5.3.</w:t>
            </w:r>
          </w:p>
          <w:p w14:paraId="14B3E503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 xml:space="preserve">- Bàn phím: </w:t>
            </w:r>
            <w:r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thường</w:t>
            </w: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, không phím số , LED.</w:t>
            </w:r>
          </w:p>
          <w:p w14:paraId="546564C1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- Hệ điều hành: Windows 11 Home SL + Office Home &amp; Student 2021.</w:t>
            </w:r>
          </w:p>
          <w:p w14:paraId="50D71096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- Kích thước: 16.18-17.37 x 356.78 x 249.52 mm.</w:t>
            </w:r>
          </w:p>
          <w:p w14:paraId="65A4277A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- Pin: 4 cell 54 Wh, Pin liền.</w:t>
            </w:r>
          </w:p>
          <w:p w14:paraId="658B5D1E" w14:textId="77777777" w:rsidR="001A7E2C" w:rsidRPr="005D126D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  <w:lang w:val="en-US"/>
              </w:rPr>
            </w:pPr>
            <w:r w:rsidRPr="005D126D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- Bảo mật: Vân tay.</w:t>
            </w:r>
          </w:p>
          <w:p w14:paraId="2E803405" w14:textId="77777777" w:rsidR="001A7E2C" w:rsidRPr="003F7385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  <w:lang w:val="en-US"/>
              </w:rPr>
              <w:t xml:space="preserve">- </w:t>
            </w:r>
            <w:r w:rsidRPr="00A33782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Phụ kiện đi kèm: Adapter, dây nguồn</w:t>
            </w:r>
            <w:r w:rsidRPr="003F7385">
              <w:rPr>
                <w:rFonts w:asciiTheme="majorHAnsi" w:hAnsiTheme="majorHAnsi" w:cstheme="majorHAnsi"/>
                <w:b w:val="0"/>
                <w:color w:val="000000"/>
                <w:kern w:val="0"/>
                <w:sz w:val="26"/>
                <w:szCs w:val="26"/>
              </w:rPr>
              <w:t>.</w:t>
            </w:r>
          </w:p>
          <w:p w14:paraId="075881C8" w14:textId="77777777" w:rsidR="001A7E2C" w:rsidRDefault="001A7E2C" w:rsidP="001A7E2C">
            <w:pPr>
              <w:shd w:val="clear" w:color="auto" w:fill="FFFFFF"/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CO.</w:t>
            </w:r>
          </w:p>
          <w:p w14:paraId="09E7F212" w14:textId="6FAFC225" w:rsidR="001A7E2C" w:rsidRPr="001A7E2C" w:rsidRDefault="001A7E2C" w:rsidP="001A7E2C">
            <w:pPr>
              <w:shd w:val="clear" w:color="auto" w:fill="FFFFFF"/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Bảo hành: 12 tháng.</w:t>
            </w:r>
          </w:p>
        </w:tc>
        <w:tc>
          <w:tcPr>
            <w:tcW w:w="1055" w:type="dxa"/>
            <w:vAlign w:val="center"/>
          </w:tcPr>
          <w:p w14:paraId="223E6020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lastRenderedPageBreak/>
              <w:t>Máy</w:t>
            </w:r>
          </w:p>
        </w:tc>
        <w:tc>
          <w:tcPr>
            <w:tcW w:w="1116" w:type="dxa"/>
            <w:vAlign w:val="center"/>
          </w:tcPr>
          <w:p w14:paraId="4DFA7F52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226" w:type="dxa"/>
            <w:vAlign w:val="center"/>
          </w:tcPr>
          <w:p w14:paraId="184B4747" w14:textId="77777777" w:rsidR="001A7E2C" w:rsidRPr="00065B6C" w:rsidRDefault="001A7E2C" w:rsidP="001A7E2C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1A7E2C" w:rsidRPr="002851A4" w14:paraId="6663FD0F" w14:textId="77777777" w:rsidTr="00AC0C0B">
        <w:trPr>
          <w:trHeight w:val="20"/>
        </w:trPr>
        <w:tc>
          <w:tcPr>
            <w:tcW w:w="749" w:type="dxa"/>
            <w:vAlign w:val="center"/>
          </w:tcPr>
          <w:p w14:paraId="08692999" w14:textId="77777777" w:rsidR="001A7E2C" w:rsidRPr="002851A4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1214" w:type="dxa"/>
            <w:vAlign w:val="center"/>
          </w:tcPr>
          <w:p w14:paraId="456D79D8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Máy in A3</w:t>
            </w:r>
          </w:p>
          <w:p w14:paraId="13E83434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0086" w:type="dxa"/>
            <w:vAlign w:val="center"/>
          </w:tcPr>
          <w:p w14:paraId="4E277579" w14:textId="77777777" w:rsidR="001A7E2C" w:rsidRPr="002851A4" w:rsidRDefault="001A7E2C" w:rsidP="001A7E2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Tên sản phẩm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: HP LaserJet Pro M706N hoặc tương đương</w:t>
            </w:r>
          </w:p>
          <w:p w14:paraId="5AD280D7" w14:textId="77777777" w:rsidR="001A7E2C" w:rsidRPr="002851A4" w:rsidRDefault="001A7E2C" w:rsidP="001A7E2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Chức năng: In Laser A3</w:t>
            </w:r>
          </w:p>
          <w:p w14:paraId="58A5A8CC" w14:textId="77777777" w:rsidR="001A7E2C" w:rsidRPr="002851A4" w:rsidRDefault="001A7E2C" w:rsidP="001A7E2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Độ phân giải: 1200 x 1200 dpi</w:t>
            </w:r>
          </w:p>
          <w:p w14:paraId="66497B24" w14:textId="77777777" w:rsidR="001A7E2C" w:rsidRPr="002851A4" w:rsidRDefault="001A7E2C" w:rsidP="001A7E2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Khổ giấy: A3, A4, A5, B5, 16K</w:t>
            </w:r>
          </w:p>
          <w:p w14:paraId="2C05F689" w14:textId="77777777" w:rsidR="001A7E2C" w:rsidRPr="002851A4" w:rsidRDefault="001A7E2C" w:rsidP="001A7E2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- Kết nối: </w:t>
            </w:r>
            <w:hyperlink r:id="rId8" w:history="1">
              <w:r w:rsidRPr="002851A4">
                <w:rPr>
                  <w:rFonts w:asciiTheme="majorHAnsi" w:hAnsiTheme="majorHAnsi" w:cstheme="majorHAnsi"/>
                  <w:color w:val="000000"/>
                  <w:sz w:val="26"/>
                  <w:szCs w:val="26"/>
                </w:rPr>
                <w:t>USB 2.0</w:t>
              </w:r>
            </w:hyperlink>
          </w:p>
          <w:p w14:paraId="7BCFB32B" w14:textId="77777777" w:rsidR="001A7E2C" w:rsidRPr="002851A4" w:rsidRDefault="001A7E2C" w:rsidP="001A7E2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lastRenderedPageBreak/>
              <w:t>- Tốc độ in trang đầu tiên: 9 giây</w:t>
            </w:r>
          </w:p>
          <w:p w14:paraId="6A196ACF" w14:textId="77777777" w:rsidR="001A7E2C" w:rsidRPr="002851A4" w:rsidRDefault="001A7E2C" w:rsidP="001A7E2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Tốc độ in đen trắng: 35 trang/phút</w:t>
            </w:r>
          </w:p>
          <w:p w14:paraId="6C238081" w14:textId="77777777" w:rsidR="001A7E2C" w:rsidRPr="002851A4" w:rsidRDefault="001A7E2C" w:rsidP="001A7E2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Bộ nhớ tiêu chuẩn: Bộ nhớ tiêu chuẩn</w:t>
            </w:r>
          </w:p>
          <w:p w14:paraId="2905D7FD" w14:textId="77777777" w:rsidR="001A7E2C" w:rsidRPr="002851A4" w:rsidRDefault="001A7E2C" w:rsidP="001A7E2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Hộp mực thay thế: HP 93A Black LaserJet Toner Cartridge</w:t>
            </w:r>
          </w:p>
          <w:p w14:paraId="603BD9F4" w14:textId="77777777" w:rsidR="001A7E2C" w:rsidRPr="002851A4" w:rsidRDefault="001A7E2C" w:rsidP="001A7E2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Kích thước: 500 x 425 x 295 mm (chỉ máy), 500 x 840 x 295 (cả hộp)</w:t>
            </w:r>
          </w:p>
          <w:p w14:paraId="732545B2" w14:textId="77777777" w:rsidR="001A7E2C" w:rsidRPr="002851A4" w:rsidRDefault="001A7E2C" w:rsidP="001A7E2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Trọng lượng: 17 kg (chỉ máy), 24.3 kg (cả hộp)</w:t>
            </w:r>
          </w:p>
          <w:p w14:paraId="77EFB89E" w14:textId="77777777" w:rsidR="001A7E2C" w:rsidRPr="002851A4" w:rsidRDefault="001A7E2C" w:rsidP="001A7E2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Bảo hành: 36 tháng</w:t>
            </w:r>
          </w:p>
          <w:p w14:paraId="428A8873" w14:textId="77777777" w:rsidR="001A7E2C" w:rsidRPr="002851A4" w:rsidRDefault="001A7E2C" w:rsidP="001A7E2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Có chứng nhận CQ, CO.</w:t>
            </w:r>
          </w:p>
        </w:tc>
        <w:tc>
          <w:tcPr>
            <w:tcW w:w="1055" w:type="dxa"/>
            <w:vAlign w:val="center"/>
          </w:tcPr>
          <w:p w14:paraId="57A171C7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lastRenderedPageBreak/>
              <w:t>Máy</w:t>
            </w:r>
          </w:p>
        </w:tc>
        <w:tc>
          <w:tcPr>
            <w:tcW w:w="1116" w:type="dxa"/>
            <w:vAlign w:val="center"/>
          </w:tcPr>
          <w:p w14:paraId="6796BC80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05</w:t>
            </w:r>
          </w:p>
        </w:tc>
        <w:tc>
          <w:tcPr>
            <w:tcW w:w="1226" w:type="dxa"/>
            <w:vAlign w:val="center"/>
          </w:tcPr>
          <w:p w14:paraId="60318263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1A7E2C" w:rsidRPr="002851A4" w14:paraId="06BBF3FC" w14:textId="77777777" w:rsidTr="00AC0C0B">
        <w:trPr>
          <w:trHeight w:val="20"/>
        </w:trPr>
        <w:tc>
          <w:tcPr>
            <w:tcW w:w="749" w:type="dxa"/>
            <w:vMerge w:val="restart"/>
            <w:vAlign w:val="center"/>
          </w:tcPr>
          <w:p w14:paraId="24F01446" w14:textId="77777777" w:rsidR="001A7E2C" w:rsidRPr="002851A4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t>06</w:t>
            </w:r>
          </w:p>
          <w:p w14:paraId="29468385" w14:textId="77777777" w:rsidR="001A7E2C" w:rsidRPr="002851A4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14" w:type="dxa"/>
            <w:vAlign w:val="center"/>
          </w:tcPr>
          <w:p w14:paraId="113040BD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Máy quét tốc độ cao</w:t>
            </w:r>
          </w:p>
          <w:p w14:paraId="033047B7" w14:textId="77777777" w:rsidR="001A7E2C" w:rsidRPr="002851A4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1FBF0EF1" w14:textId="77777777" w:rsidR="001A7E2C" w:rsidRPr="00A1552B" w:rsidRDefault="001A7E2C" w:rsidP="001A7E2C">
            <w:pPr>
              <w:pStyle w:val="Heading1"/>
              <w:spacing w:before="0" w:beforeAutospacing="0" w:after="0" w:afterAutospacing="0" w:line="450" w:lineRule="atLeast"/>
              <w:rPr>
                <w:rFonts w:ascii="Arial" w:hAnsi="Arial" w:cs="Arial"/>
                <w:color w:val="333333"/>
                <w:sz w:val="30"/>
                <w:szCs w:val="30"/>
                <w:lang w:val="en-US"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8B1211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Máy Scan </w:t>
            </w:r>
            <w:r w:rsidRPr="00A1552B"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  <w:t>Plustek SN8016U (A3) (</w:t>
            </w:r>
            <w:r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  <w:t>A3/A4/ Đảo mặt/ ADF/ USB/ LAN</w:t>
            </w:r>
          </w:p>
          <w:p w14:paraId="7FACEB38" w14:textId="77777777" w:rsidR="001A7E2C" w:rsidRPr="008B1211" w:rsidRDefault="001A7E2C" w:rsidP="001A7E2C">
            <w:pPr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8B1211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Khổ giấy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: </w:t>
            </w:r>
            <w:r w:rsidRPr="008B1211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A3/A4</w:t>
            </w:r>
          </w:p>
          <w:p w14:paraId="27C8C1F9" w14:textId="77777777" w:rsidR="001A7E2C" w:rsidRPr="008B1211" w:rsidRDefault="001A7E2C" w:rsidP="001A7E2C">
            <w:pPr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8B1211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Tốc độ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: </w:t>
            </w:r>
            <w:r w:rsidRPr="004C3E95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80 tờ/phút, 300 dpi; Màu: 45 tờ/phút 200 dpi; Mầu: 30 tờ/phút</w:t>
            </w:r>
          </w:p>
          <w:p w14:paraId="5BC64665" w14:textId="77777777" w:rsidR="001A7E2C" w:rsidRPr="008B1211" w:rsidRDefault="001A7E2C" w:rsidP="001A7E2C">
            <w:pPr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Scan hai mặt: </w:t>
            </w:r>
            <w:r w:rsidRPr="004C3E95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Có</w:t>
            </w:r>
          </w:p>
          <w:p w14:paraId="608781D5" w14:textId="77777777" w:rsidR="001A7E2C" w:rsidRPr="008B1211" w:rsidRDefault="001A7E2C" w:rsidP="001A7E2C">
            <w:pPr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ADF: </w:t>
            </w:r>
            <w:r w:rsidRPr="004C3E95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Có</w:t>
            </w:r>
          </w:p>
          <w:p w14:paraId="498CACDC" w14:textId="77777777" w:rsidR="001A7E2C" w:rsidRPr="008B1211" w:rsidRDefault="001A7E2C" w:rsidP="001A7E2C">
            <w:pPr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8B1211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Độ phân giải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: </w:t>
            </w:r>
            <w:r w:rsidRPr="004C3E95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600 dpi</w:t>
            </w:r>
          </w:p>
          <w:p w14:paraId="34D03DA7" w14:textId="77777777" w:rsidR="001A7E2C" w:rsidRDefault="001A7E2C" w:rsidP="001A7E2C">
            <w:pPr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8B1211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Cổng giao tiếp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: </w:t>
            </w:r>
            <w:r w:rsidRPr="004C3E95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USB/ LAN</w:t>
            </w:r>
          </w:p>
          <w:p w14:paraId="33D9FF51" w14:textId="77777777" w:rsidR="001A7E2C" w:rsidRPr="008B1211" w:rsidRDefault="001A7E2C" w:rsidP="001A7E2C">
            <w:pPr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8B1211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Hệ điều hành tương thích : </w:t>
            </w:r>
            <w:r w:rsidRPr="004C3E95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Hỗ trợ hệ điều hành: Windows 7 / 8 / 8.1 / 10</w:t>
            </w:r>
          </w:p>
          <w:p w14:paraId="4D24A37C" w14:textId="77777777" w:rsidR="001A7E2C" w:rsidRPr="008B1211" w:rsidRDefault="001A7E2C" w:rsidP="001A7E2C">
            <w:pPr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8B1211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Định dạng file scan: JPEG, TIFF, multi-TIFF, 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pdf</w:t>
            </w:r>
            <w:r w:rsidRPr="008B1211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, PDF / batch, searchable PDF, secure PDF, PDF/A</w:t>
            </w:r>
          </w:p>
          <w:p w14:paraId="11A0BCD1" w14:textId="77777777" w:rsidR="001A7E2C" w:rsidRPr="008B1211" w:rsidRDefault="001A7E2C" w:rsidP="001A7E2C">
            <w:pPr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Kích thước: </w:t>
            </w:r>
            <w:r w:rsidRPr="004C3E95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Kích thước (RỘNG X SÂU X CAO): 436 x 262 x 266 mm</w:t>
            </w:r>
          </w:p>
          <w:p w14:paraId="5E785F90" w14:textId="77777777" w:rsidR="001A7E2C" w:rsidRPr="008B1211" w:rsidRDefault="001A7E2C" w:rsidP="001A7E2C">
            <w:pPr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8B1211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Trọng lượng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: </w:t>
            </w:r>
            <w:r w:rsidRPr="004C3E95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9 kg</w:t>
            </w:r>
          </w:p>
          <w:p w14:paraId="4AF6F5A6" w14:textId="77777777" w:rsidR="001A7E2C" w:rsidRDefault="001A7E2C" w:rsidP="001A7E2C">
            <w:pPr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8B1211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Xuất xứ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: </w:t>
            </w:r>
            <w:r w:rsidRPr="004C3E95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Chính hãng</w:t>
            </w:r>
          </w:p>
          <w:p w14:paraId="7F3AAF14" w14:textId="77777777" w:rsidR="001A7E2C" w:rsidRDefault="001A7E2C" w:rsidP="001A7E2C">
            <w:pPr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4C3E95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Bảo hành: 12 tháng</w:t>
            </w:r>
          </w:p>
          <w:p w14:paraId="3476420B" w14:textId="27D80C2E" w:rsidR="001A7E2C" w:rsidRPr="001A7E2C" w:rsidRDefault="001A7E2C" w:rsidP="001A7E2C">
            <w:pPr>
              <w:spacing w:line="264" w:lineRule="auto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C1257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CO.</w:t>
            </w:r>
          </w:p>
        </w:tc>
        <w:tc>
          <w:tcPr>
            <w:tcW w:w="1055" w:type="dxa"/>
            <w:vAlign w:val="center"/>
          </w:tcPr>
          <w:p w14:paraId="37D0738B" w14:textId="77777777" w:rsidR="001A7E2C" w:rsidRPr="00F1754F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Máy</w:t>
            </w:r>
          </w:p>
        </w:tc>
        <w:tc>
          <w:tcPr>
            <w:tcW w:w="1116" w:type="dxa"/>
            <w:vAlign w:val="center"/>
          </w:tcPr>
          <w:p w14:paraId="52ED6347" w14:textId="77777777" w:rsidR="001A7E2C" w:rsidRPr="00F1754F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1226" w:type="dxa"/>
            <w:vAlign w:val="center"/>
          </w:tcPr>
          <w:p w14:paraId="1B86356A" w14:textId="77777777" w:rsidR="001A7E2C" w:rsidRPr="002851A4" w:rsidRDefault="001A7E2C" w:rsidP="001A7E2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1A7E2C" w:rsidRPr="002851A4" w14:paraId="01746042" w14:textId="77777777" w:rsidTr="00AC0C0B">
        <w:trPr>
          <w:trHeight w:val="20"/>
        </w:trPr>
        <w:tc>
          <w:tcPr>
            <w:tcW w:w="749" w:type="dxa"/>
            <w:vMerge/>
            <w:vAlign w:val="center"/>
          </w:tcPr>
          <w:p w14:paraId="738BC12B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14" w:type="dxa"/>
            <w:vAlign w:val="center"/>
          </w:tcPr>
          <w:p w14:paraId="537E786B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Máy scan A4</w:t>
            </w:r>
          </w:p>
          <w:p w14:paraId="35DE8CFE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35D3CA3C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bookmarkStart w:id="0" w:name="_Hlk131667090"/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Máy scan HP Enterprise Flow 5000 S5 (6FW09A)</w:t>
            </w:r>
          </w:p>
          <w:bookmarkEnd w:id="0"/>
          <w:p w14:paraId="19023119" w14:textId="77777777" w:rsidR="001A7E2C" w:rsidRPr="002851A4" w:rsidRDefault="001A7E2C" w:rsidP="001A7E2C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 xml:space="preserve"> - Thương hiệu:  HP</w:t>
            </w:r>
          </w:p>
          <w:p w14:paraId="042242A2" w14:textId="77777777" w:rsidR="001A7E2C" w:rsidRPr="002851A4" w:rsidRDefault="001A7E2C" w:rsidP="001A7E2C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Độ phân giải: 600 dpi</w:t>
            </w:r>
          </w:p>
          <w:p w14:paraId="3162FD52" w14:textId="77777777" w:rsidR="001A7E2C" w:rsidRPr="002851A4" w:rsidRDefault="001A7E2C" w:rsidP="001A7E2C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Định dạng file: PDF, PDF/A, Encrypted PDF, JPEG, PNG, BMP, TIFF, Word, Excel, PowerPoint, Text (.txt), Rich Text (.rtf) and Searchable PDF</w:t>
            </w:r>
          </w:p>
          <w:p w14:paraId="3D9CFCAB" w14:textId="77777777" w:rsidR="001A7E2C" w:rsidRPr="002851A4" w:rsidRDefault="001A7E2C" w:rsidP="001A7E2C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lastRenderedPageBreak/>
              <w:t>- Kích thước tài liệu: 216 x 3100 mm</w:t>
            </w:r>
          </w:p>
          <w:p w14:paraId="4A9609B5" w14:textId="77777777" w:rsidR="001A7E2C" w:rsidRPr="002851A4" w:rsidRDefault="001A7E2C" w:rsidP="001A7E2C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Màu sắc: Trắng</w:t>
            </w:r>
          </w:p>
          <w:p w14:paraId="78FF3992" w14:textId="77777777" w:rsidR="001A7E2C" w:rsidRPr="002851A4" w:rsidRDefault="001A7E2C" w:rsidP="001A7E2C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Kiểu máy: Sheetfed</w:t>
            </w:r>
          </w:p>
          <w:p w14:paraId="7250878D" w14:textId="77777777" w:rsidR="001A7E2C" w:rsidRPr="002851A4" w:rsidRDefault="001A7E2C" w:rsidP="001A7E2C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Kết nối: USB 3.0</w:t>
            </w:r>
          </w:p>
          <w:p w14:paraId="166D339F" w14:textId="77777777" w:rsidR="001A7E2C" w:rsidRPr="00AC0C0B" w:rsidRDefault="001A7E2C" w:rsidP="001A7E2C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pacing w:val="-2"/>
                <w:sz w:val="26"/>
                <w:szCs w:val="26"/>
                <w:lang w:val="en-US"/>
              </w:rPr>
            </w:pPr>
            <w:r w:rsidRPr="00AC0C0B">
              <w:rPr>
                <w:rFonts w:asciiTheme="majorHAnsi" w:hAnsiTheme="majorHAnsi" w:cstheme="majorHAnsi"/>
                <w:b w:val="0"/>
                <w:color w:val="000000"/>
                <w:spacing w:val="-2"/>
                <w:sz w:val="26"/>
                <w:szCs w:val="26"/>
                <w:lang w:val="en-US"/>
              </w:rPr>
              <w:t>- Hệ điều hành hỗ trợ: macOS Catalina 10.15,macOS Mojave 10.14, macOS High Sierra 10.13, Microsoft® Windows® 10, 8.1, 7, XP: 32-bit and 64-bit, 2008 R2, 2012 R2, 2016, 2019</w:t>
            </w:r>
          </w:p>
          <w:p w14:paraId="766216ED" w14:textId="77777777" w:rsidR="001A7E2C" w:rsidRPr="002851A4" w:rsidRDefault="001A7E2C" w:rsidP="001A7E2C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Scan 2 mặt: tự động, tốc độ cao </w:t>
            </w:r>
            <w:r w:rsidRPr="002851A4">
              <w:rPr>
                <w:rFonts w:asciiTheme="majorHAnsi" w:hAnsiTheme="majorHAnsi" w:cstheme="majorHAnsi"/>
                <w:b w:val="0"/>
                <w:bCs w:val="0"/>
                <w:color w:val="000000"/>
                <w:sz w:val="26"/>
                <w:szCs w:val="26"/>
                <w:lang w:val="en-US"/>
              </w:rPr>
              <w:t>130 hình/phút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 cho 2 mặt hoặc </w:t>
            </w:r>
            <w:r w:rsidRPr="002851A4">
              <w:rPr>
                <w:rFonts w:asciiTheme="majorHAnsi" w:hAnsiTheme="majorHAnsi" w:cstheme="majorHAnsi"/>
                <w:b w:val="0"/>
                <w:bCs w:val="0"/>
                <w:color w:val="000000"/>
                <w:sz w:val="26"/>
                <w:szCs w:val="26"/>
                <w:lang w:val="en-US"/>
              </w:rPr>
              <w:t>65 trang/phút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 cho 1 mặt.</w:t>
            </w:r>
          </w:p>
          <w:p w14:paraId="2C167CD5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Bảo hành: 12 tháng.</w:t>
            </w:r>
          </w:p>
          <w:p w14:paraId="75BFBF3B" w14:textId="77777777" w:rsidR="001A7E2C" w:rsidRPr="002851A4" w:rsidRDefault="001A7E2C" w:rsidP="001A7E2C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- 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Chứng nhận CQ, CO</w:t>
            </w:r>
          </w:p>
        </w:tc>
        <w:tc>
          <w:tcPr>
            <w:tcW w:w="1055" w:type="dxa"/>
            <w:vAlign w:val="center"/>
          </w:tcPr>
          <w:p w14:paraId="5818420D" w14:textId="77777777" w:rsidR="001A7E2C" w:rsidRPr="00F1754F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Máy</w:t>
            </w:r>
          </w:p>
        </w:tc>
        <w:tc>
          <w:tcPr>
            <w:tcW w:w="1116" w:type="dxa"/>
            <w:vAlign w:val="center"/>
          </w:tcPr>
          <w:p w14:paraId="35AAE43C" w14:textId="77777777" w:rsidR="001A7E2C" w:rsidRPr="00F1754F" w:rsidRDefault="001A7E2C" w:rsidP="001A7E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226" w:type="dxa"/>
            <w:vAlign w:val="center"/>
          </w:tcPr>
          <w:p w14:paraId="505FACC8" w14:textId="77777777" w:rsidR="001A7E2C" w:rsidRPr="002851A4" w:rsidRDefault="001A7E2C" w:rsidP="001A7E2C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1A7E2C" w:rsidRPr="002851A4" w14:paraId="4325D17F" w14:textId="77777777" w:rsidTr="00AC0C0B">
        <w:trPr>
          <w:trHeight w:val="775"/>
        </w:trPr>
        <w:tc>
          <w:tcPr>
            <w:tcW w:w="749" w:type="dxa"/>
            <w:vAlign w:val="center"/>
          </w:tcPr>
          <w:p w14:paraId="689D7128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07</w:t>
            </w:r>
          </w:p>
        </w:tc>
        <w:tc>
          <w:tcPr>
            <w:tcW w:w="1214" w:type="dxa"/>
            <w:vAlign w:val="center"/>
          </w:tcPr>
          <w:p w14:paraId="7B0AF9AC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Hệ thống lưu trữ dữ liệu NAS</w:t>
            </w:r>
          </w:p>
          <w:p w14:paraId="6F194799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70D5C095" w14:textId="77777777" w:rsidR="001A7E2C" w:rsidRPr="00BF4627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Thiết bị lưu trữ mạng NAS Synology DS2422+</w:t>
            </w:r>
          </w:p>
          <w:p w14:paraId="534A0C3D" w14:textId="77777777" w:rsidR="001A7E2C" w:rsidRPr="00BF4627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Nhà sản xuất: Synology </w:t>
            </w:r>
          </w:p>
          <w:p w14:paraId="5AC46097" w14:textId="77777777" w:rsidR="001A7E2C" w:rsidRPr="00BF4627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Model: DS2422+.</w:t>
            </w:r>
          </w:p>
          <w:p w14:paraId="3ABA784B" w14:textId="77777777" w:rsidR="001A7E2C" w:rsidRPr="00BF4627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- </w:t>
            </w:r>
            <w:r w:rsidRPr="00C1257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RAM</w:t>
            </w: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: 4GB (4GB x 1) DDR4 ECC SODIMM, 2 khe Ram nâng tối đa 32GB (16GB x 2).</w:t>
            </w:r>
          </w:p>
          <w:p w14:paraId="1EA59D41" w14:textId="77777777" w:rsidR="001A7E2C" w:rsidRPr="00BF4627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- </w:t>
            </w:r>
            <w:r w:rsidRPr="00C1257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Khả năng mở rộng</w:t>
            </w: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: 12 x 3.5" HDD hoặc 2.5" SATA SSD/ HDD (Tối đa 24 bay)</w:t>
            </w:r>
          </w:p>
          <w:p w14:paraId="528E8F71" w14:textId="77777777" w:rsidR="001A7E2C" w:rsidRPr="00BF4627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Maximum Single Volume Size: 108TB.</w:t>
            </w:r>
          </w:p>
          <w:p w14:paraId="4221D12B" w14:textId="77777777" w:rsidR="001A7E2C" w:rsidRPr="00BF4627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External port: 2 x USB 3.2 Gen 1, 1 x Expansion Port, 1 x PCIe Gen3 x 8.</w:t>
            </w:r>
          </w:p>
          <w:p w14:paraId="266246C6" w14:textId="77777777" w:rsidR="001A7E2C" w:rsidRPr="00BF4627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Kích thước: 270 x 300 x 340 mm.</w:t>
            </w:r>
          </w:p>
          <w:p w14:paraId="2341DFD7" w14:textId="77777777" w:rsidR="001A7E2C" w:rsidRPr="00BF4627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Cân nặng: 9.5 kg.</w:t>
            </w:r>
          </w:p>
          <w:p w14:paraId="313500A4" w14:textId="77777777" w:rsidR="001A7E2C" w:rsidRPr="00BF4627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Cổng </w:t>
            </w: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LAN: 4 x Gigabit (RJ-45).</w:t>
            </w:r>
          </w:p>
          <w:p w14:paraId="59665CA2" w14:textId="77777777" w:rsidR="001A7E2C" w:rsidRPr="00BF4627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Wake on LAN/WAN: Yes.</w:t>
            </w:r>
          </w:p>
          <w:p w14:paraId="46FC9083" w14:textId="77777777" w:rsidR="001A7E2C" w:rsidRPr="00BF4627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System Fan: 2 (120 x 120 x 25 mm).</w:t>
            </w:r>
          </w:p>
          <w:p w14:paraId="6240CD60" w14:textId="77777777" w:rsidR="001A7E2C" w:rsidRPr="00BF4627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Supported RAID Type: Synology Hybrid RAID (SHR), Basic, JBOD, RAID 0, RAID 1, RAID 5, RAID 6, RAID 10.</w:t>
            </w:r>
          </w:p>
          <w:p w14:paraId="6B13C945" w14:textId="77777777" w:rsidR="001A7E2C" w:rsidRPr="00BF4627" w:rsidRDefault="001A7E2C" w:rsidP="001A7E2C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BF462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Bảo hành: </w:t>
            </w:r>
            <w:r w:rsidRPr="00BF46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36 tháng.</w:t>
            </w:r>
          </w:p>
          <w:p w14:paraId="03160985" w14:textId="642D272B" w:rsidR="001A7E2C" w:rsidRPr="001A7E2C" w:rsidRDefault="001A7E2C" w:rsidP="001A7E2C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352F26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CO.</w:t>
            </w:r>
          </w:p>
        </w:tc>
        <w:tc>
          <w:tcPr>
            <w:tcW w:w="1055" w:type="dxa"/>
            <w:vAlign w:val="center"/>
          </w:tcPr>
          <w:p w14:paraId="7F77E0A5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Cái</w:t>
            </w:r>
          </w:p>
        </w:tc>
        <w:tc>
          <w:tcPr>
            <w:tcW w:w="1116" w:type="dxa"/>
            <w:vAlign w:val="center"/>
          </w:tcPr>
          <w:p w14:paraId="34F21607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1226" w:type="dxa"/>
            <w:vAlign w:val="center"/>
          </w:tcPr>
          <w:p w14:paraId="3227FD1B" w14:textId="77777777" w:rsidR="001A7E2C" w:rsidRPr="002851A4" w:rsidRDefault="001A7E2C" w:rsidP="001A7E2C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1A7E2C" w:rsidRPr="00065B6C" w14:paraId="5E6ECB7D" w14:textId="77777777" w:rsidTr="00AC0C0B">
        <w:trPr>
          <w:trHeight w:val="20"/>
        </w:trPr>
        <w:tc>
          <w:tcPr>
            <w:tcW w:w="749" w:type="dxa"/>
            <w:vAlign w:val="center"/>
          </w:tcPr>
          <w:p w14:paraId="1CE2C311" w14:textId="77777777" w:rsidR="001A7E2C" w:rsidRPr="002F7BBC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08</w:t>
            </w:r>
          </w:p>
        </w:tc>
        <w:tc>
          <w:tcPr>
            <w:tcW w:w="1214" w:type="dxa"/>
            <w:vAlign w:val="center"/>
          </w:tcPr>
          <w:p w14:paraId="4262130E" w14:textId="77777777" w:rsidR="001A7E2C" w:rsidRPr="002F7BBC" w:rsidRDefault="001A7E2C" w:rsidP="001A7E2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Ổ cứng</w:t>
            </w:r>
          </w:p>
          <w:p w14:paraId="4781DC8C" w14:textId="77777777" w:rsidR="001A7E2C" w:rsidRPr="002F7BBC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6EBB2A5A" w14:textId="77777777" w:rsidR="001A7E2C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</w:pPr>
            <w:r w:rsidRPr="0035623B"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  <w:t>HDD WD Ultrastar HC520 12</w:t>
            </w:r>
            <w:r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  <w:t xml:space="preserve"> </w:t>
            </w:r>
            <w:r w:rsidRPr="0035623B"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  <w:t>TB 3.5 inch SATA Ultra 512E SE HE123 256MB Cache 7200RPM HUH721212ALE604</w:t>
            </w:r>
          </w:p>
          <w:p w14:paraId="1D54A427" w14:textId="77777777" w:rsidR="001A7E2C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  <w:t xml:space="preserve">- Model: </w:t>
            </w:r>
            <w:r w:rsidRPr="0097747A"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  <w:t>HUH721212ALE604</w:t>
            </w:r>
          </w:p>
          <w:p w14:paraId="532A1D8B" w14:textId="77777777" w:rsidR="001A7E2C" w:rsidRPr="0035623B" w:rsidRDefault="001A7E2C" w:rsidP="001A7E2C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35623B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Chuẩn HDD: 3.5" Inch SATA 6GB/s</w:t>
            </w:r>
          </w:p>
          <w:p w14:paraId="11BC523D" w14:textId="77777777" w:rsidR="001A7E2C" w:rsidRPr="0035623B" w:rsidRDefault="001A7E2C" w:rsidP="001A7E2C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35623B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Số vòng: 7200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 </w:t>
            </w:r>
            <w:r w:rsidRPr="0035623B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RPM</w:t>
            </w:r>
          </w:p>
          <w:p w14:paraId="00ABA17D" w14:textId="77777777" w:rsidR="001A7E2C" w:rsidRDefault="001A7E2C" w:rsidP="001A7E2C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35623B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lastRenderedPageBreak/>
              <w:t>- Transfer Rate: 255 MB/s</w:t>
            </w:r>
          </w:p>
          <w:p w14:paraId="535EFC25" w14:textId="77777777" w:rsidR="001A7E2C" w:rsidRPr="0035623B" w:rsidRDefault="001A7E2C" w:rsidP="001A7E2C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Dung lượng: 12 TB.</w:t>
            </w:r>
          </w:p>
          <w:p w14:paraId="7DFBF912" w14:textId="77777777" w:rsidR="001A7E2C" w:rsidRPr="0035623B" w:rsidRDefault="001A7E2C" w:rsidP="001A7E2C">
            <w:pPr>
              <w:numPr>
                <w:ilvl w:val="0"/>
                <w:numId w:val="26"/>
              </w:numPr>
              <w:shd w:val="clear" w:color="auto" w:fill="FFFFFF"/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35623B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Bảo hành chính hãng 5 năm 1 đổi 1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.</w:t>
            </w:r>
          </w:p>
          <w:p w14:paraId="108925CD" w14:textId="38B1ED8C" w:rsidR="001A7E2C" w:rsidRPr="003A3034" w:rsidRDefault="001A7E2C" w:rsidP="003A303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</w:pPr>
            <w:r w:rsidRPr="0035623B"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  <w:t>- Chứng nhận CO, CQ.</w:t>
            </w:r>
          </w:p>
        </w:tc>
        <w:tc>
          <w:tcPr>
            <w:tcW w:w="1055" w:type="dxa"/>
            <w:vAlign w:val="center"/>
          </w:tcPr>
          <w:p w14:paraId="787BD527" w14:textId="77777777" w:rsidR="001A7E2C" w:rsidRPr="002F7BBC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lastRenderedPageBreak/>
              <w:t>Cái</w:t>
            </w:r>
          </w:p>
        </w:tc>
        <w:tc>
          <w:tcPr>
            <w:tcW w:w="1116" w:type="dxa"/>
            <w:vAlign w:val="center"/>
          </w:tcPr>
          <w:p w14:paraId="41AD3566" w14:textId="77777777" w:rsidR="001A7E2C" w:rsidRPr="002F7BBC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06</w:t>
            </w:r>
          </w:p>
        </w:tc>
        <w:tc>
          <w:tcPr>
            <w:tcW w:w="1226" w:type="dxa"/>
            <w:vAlign w:val="center"/>
          </w:tcPr>
          <w:p w14:paraId="1E848F01" w14:textId="77777777" w:rsidR="001A7E2C" w:rsidRPr="00065B6C" w:rsidRDefault="001A7E2C" w:rsidP="001A7E2C">
            <w:pPr>
              <w:jc w:val="center"/>
              <w:rPr>
                <w:b/>
                <w:sz w:val="26"/>
                <w:szCs w:val="26"/>
                <w:highlight w:val="yellow"/>
                <w:lang w:val="en-US"/>
              </w:rPr>
            </w:pPr>
          </w:p>
        </w:tc>
      </w:tr>
      <w:tr w:rsidR="001A7E2C" w:rsidRPr="002851A4" w14:paraId="4EBB2DD2" w14:textId="77777777" w:rsidTr="00AC0C0B">
        <w:trPr>
          <w:trHeight w:val="20"/>
        </w:trPr>
        <w:tc>
          <w:tcPr>
            <w:tcW w:w="749" w:type="dxa"/>
            <w:vAlign w:val="center"/>
          </w:tcPr>
          <w:p w14:paraId="5B81681B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09</w:t>
            </w:r>
          </w:p>
        </w:tc>
        <w:tc>
          <w:tcPr>
            <w:tcW w:w="1214" w:type="dxa"/>
            <w:vAlign w:val="center"/>
          </w:tcPr>
          <w:p w14:paraId="0E83AAA7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Bộ lưu điện</w:t>
            </w:r>
          </w:p>
          <w:p w14:paraId="6C369026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0444E696" w14:textId="77777777" w:rsidR="001A7E2C" w:rsidRPr="002851A4" w:rsidRDefault="001A7E2C" w:rsidP="001A7E2C">
            <w:pPr>
              <w:pStyle w:val="Heading3"/>
              <w:shd w:val="clear" w:color="auto" w:fill="FFFFFF"/>
              <w:spacing w:before="0"/>
              <w:rPr>
                <w:rFonts w:eastAsia="Times New Roman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eastAsia="Times New Roman" w:cstheme="majorHAnsi"/>
                <w:color w:val="000000"/>
                <w:sz w:val="26"/>
                <w:szCs w:val="26"/>
                <w:lang w:val="en-US"/>
              </w:rPr>
              <w:t xml:space="preserve">Tên sản phẩm: </w:t>
            </w:r>
            <w:bookmarkStart w:id="1" w:name="_Hlk131664768"/>
            <w:r w:rsidRPr="002851A4">
              <w:rPr>
                <w:rFonts w:eastAsia="Times New Roman" w:cstheme="majorHAnsi"/>
                <w:color w:val="000000"/>
                <w:sz w:val="26"/>
                <w:szCs w:val="26"/>
                <w:lang w:val="en-US"/>
              </w:rPr>
              <w:t>UPS Cyberpower OLS3000EA</w:t>
            </w:r>
          </w:p>
          <w:bookmarkEnd w:id="1"/>
          <w:p w14:paraId="624EC7CE" w14:textId="77777777" w:rsidR="001A7E2C" w:rsidRPr="002851A4" w:rsidRDefault="001A7E2C" w:rsidP="001A7E2C">
            <w:pPr>
              <w:pStyle w:val="Heading2"/>
              <w:shd w:val="clear" w:color="auto" w:fill="FFFFFF"/>
              <w:spacing w:before="0"/>
              <w:rPr>
                <w:rFonts w:eastAsia="Times New Roman" w:cstheme="majorHAnsi"/>
                <w:color w:val="000000"/>
                <w:lang w:val="en-US"/>
              </w:rPr>
            </w:pPr>
            <w:r w:rsidRPr="002851A4">
              <w:rPr>
                <w:rFonts w:eastAsia="Times New Roman" w:cstheme="majorHAnsi"/>
                <w:color w:val="000000"/>
                <w:lang w:val="en-US"/>
              </w:rPr>
              <w:t xml:space="preserve">* </w:t>
            </w:r>
            <w:r w:rsidRPr="002851A4">
              <w:rPr>
                <w:rFonts w:eastAsia="Times New Roman" w:cstheme="majorHAnsi"/>
                <w:b/>
                <w:color w:val="000000"/>
                <w:u w:val="single"/>
                <w:lang w:val="en-US"/>
              </w:rPr>
              <w:t>Đầu vào</w:t>
            </w:r>
          </w:p>
          <w:p w14:paraId="03541656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Tương thích với Máy phát điện: Có</w:t>
            </w:r>
          </w:p>
          <w:p w14:paraId="4BE99551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Điện Áp Đầu Vào Danh Nghĩa ( Vac ): 230 ± 10%</w:t>
            </w:r>
          </w:p>
          <w:p w14:paraId="5B12277B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Phạm Vi Điện Áp Đầu Vào ( Vac ): 190 ~ 300</w:t>
            </w:r>
          </w:p>
          <w:p w14:paraId="62818F78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Phạm Vi Điện Áp Có Thể Điều Chỉnh ( Vac ): 0~50% tải  110 ~ 300 Vac, 0~60% tải  140 ~ 300 Vac, 0~80% tải  160 ~ 300 Vac, 0~100% tải  190 ~ 300 Vac</w:t>
            </w:r>
          </w:p>
          <w:p w14:paraId="1F69DD1E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Tần Số Đầu Vào ( Hz ): 50 ± 10, 60 ± 10</w:t>
            </w:r>
          </w:p>
          <w:p w14:paraId="3B54784D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Phát Hiện Tần Số Đầu Vào: Cảm Biến Tự Động</w:t>
            </w:r>
          </w:p>
          <w:p w14:paraId="329808DA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Định Mức Dòng Điện Đầu Vào ( A ): 13.04</w:t>
            </w:r>
          </w:p>
          <w:p w14:paraId="0D9855BC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Hệ Số Công suất Đầu Vào:</w:t>
            </w:r>
            <w:r w:rsidRPr="002851A4">
              <w:rPr>
                <w:rFonts w:asciiTheme="majorHAnsi" w:hAnsiTheme="majorHAnsi" w:cstheme="majorHAnsi"/>
                <w:b w:val="0"/>
              </w:rPr>
              <w:t xml:space="preserve"> 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0.98</w:t>
            </w:r>
          </w:p>
          <w:p w14:paraId="281DCC2A" w14:textId="77777777" w:rsidR="001A7E2C" w:rsidRPr="002851A4" w:rsidRDefault="001A7E2C" w:rsidP="001A7E2C">
            <w:pPr>
              <w:pStyle w:val="Heading2"/>
              <w:shd w:val="clear" w:color="auto" w:fill="FFFFFF"/>
              <w:spacing w:before="0"/>
              <w:rPr>
                <w:rFonts w:eastAsia="Times New Roman" w:cstheme="majorHAnsi"/>
                <w:bCs/>
                <w:color w:val="000000"/>
                <w:kern w:val="36"/>
              </w:rPr>
            </w:pPr>
            <w:r w:rsidRPr="002851A4">
              <w:rPr>
                <w:rFonts w:eastAsia="Times New Roman" w:cstheme="majorHAnsi"/>
                <w:bCs/>
                <w:color w:val="000000"/>
                <w:kern w:val="36"/>
              </w:rPr>
              <w:t xml:space="preserve">* </w:t>
            </w:r>
            <w:r w:rsidRPr="002851A4">
              <w:rPr>
                <w:rFonts w:eastAsia="Times New Roman" w:cstheme="majorHAnsi"/>
                <w:b/>
                <w:bCs/>
                <w:color w:val="000000"/>
                <w:kern w:val="36"/>
                <w:u w:val="single"/>
              </w:rPr>
              <w:t>Ắc quy</w:t>
            </w:r>
          </w:p>
          <w:p w14:paraId="1A2E29F2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Thời Gian Chạy Tại Mức Tải Nửa ( min ): 13.8</w:t>
            </w:r>
          </w:p>
          <w:p w14:paraId="780BF5B6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Thời Gian Chạy Tại Mức Tải Đầy ( min ): 4.3</w:t>
            </w:r>
          </w:p>
          <w:p w14:paraId="7DDE4E49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Thời gian Sạc Thông Thường (Giờ): 4</w:t>
            </w:r>
          </w:p>
          <w:p w14:paraId="546E3A6F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Dòng Sạc Tối Đa (A): 1.5</w:t>
            </w:r>
          </w:p>
          <w:p w14:paraId="23C48E2A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Bắt Đầu Với Ắc Quy: Có</w:t>
            </w:r>
          </w:p>
          <w:p w14:paraId="468EB2EE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Quản lý Ắc quy Thông minh (SBM): Có</w:t>
            </w:r>
          </w:p>
          <w:p w14:paraId="6B732DD9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Người dùng tự thay thế: Không</w:t>
            </w:r>
          </w:p>
          <w:p w14:paraId="3CB2D26C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Kiểu Kết Nối Đầu Vào: IEC C20</w:t>
            </w:r>
          </w:p>
          <w:p w14:paraId="333F44FD" w14:textId="77777777" w:rsidR="001A7E2C" w:rsidRPr="002851A4" w:rsidRDefault="001A7E2C" w:rsidP="001A7E2C">
            <w:pPr>
              <w:pStyle w:val="Heading2"/>
              <w:shd w:val="clear" w:color="auto" w:fill="FFFFFF"/>
              <w:spacing w:before="0"/>
              <w:rPr>
                <w:rFonts w:eastAsia="Times New Roman" w:cstheme="majorHAnsi"/>
                <w:bCs/>
                <w:color w:val="000000"/>
                <w:kern w:val="36"/>
              </w:rPr>
            </w:pPr>
            <w:r w:rsidRPr="002851A4">
              <w:rPr>
                <w:rFonts w:eastAsia="Times New Roman" w:cstheme="majorHAnsi"/>
                <w:bCs/>
                <w:color w:val="000000"/>
                <w:kern w:val="36"/>
              </w:rPr>
              <w:t xml:space="preserve">* </w:t>
            </w:r>
            <w:r w:rsidRPr="002851A4">
              <w:rPr>
                <w:rFonts w:eastAsia="Times New Roman" w:cstheme="majorHAnsi"/>
                <w:b/>
                <w:bCs/>
                <w:color w:val="000000"/>
                <w:kern w:val="36"/>
                <w:u w:val="single"/>
              </w:rPr>
              <w:t>Đầu ra</w:t>
            </w:r>
          </w:p>
          <w:p w14:paraId="1D4669E4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Dung Lượng (VA): 3000</w:t>
            </w:r>
          </w:p>
          <w:p w14:paraId="31590A59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Công Suất (Watts): 2700</w:t>
            </w:r>
          </w:p>
          <w:p w14:paraId="3FEECCDA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Trên Ắc Quy Dạng Sóng: Sóng Sin Chuẩn</w:t>
            </w:r>
          </w:p>
          <w:p w14:paraId="47359CD7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Trên Điện Áp Ắc Quy ( Vac ): 208 ± 1%, 220 ± 1%, 230 ± 1%, 240 ± 1%</w:t>
            </w:r>
          </w:p>
          <w:p w14:paraId="6ECEAF2E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Bảo hành: 24 tháng.</w:t>
            </w:r>
          </w:p>
          <w:p w14:paraId="0A237811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Chứng nhận CQ, CO</w:t>
            </w:r>
          </w:p>
        </w:tc>
        <w:tc>
          <w:tcPr>
            <w:tcW w:w="1055" w:type="dxa"/>
            <w:vAlign w:val="center"/>
          </w:tcPr>
          <w:p w14:paraId="0DC1DD80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lastRenderedPageBreak/>
              <w:t>Cái</w:t>
            </w:r>
          </w:p>
        </w:tc>
        <w:tc>
          <w:tcPr>
            <w:tcW w:w="1116" w:type="dxa"/>
            <w:vAlign w:val="center"/>
          </w:tcPr>
          <w:p w14:paraId="615B2940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1226" w:type="dxa"/>
            <w:vAlign w:val="center"/>
          </w:tcPr>
          <w:p w14:paraId="1F5659AE" w14:textId="77777777" w:rsidR="001A7E2C" w:rsidRPr="002851A4" w:rsidRDefault="001A7E2C" w:rsidP="001A7E2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1A7E2C" w:rsidRPr="002851A4" w14:paraId="4BE6E134" w14:textId="77777777" w:rsidTr="00AC0C0B">
        <w:trPr>
          <w:trHeight w:val="1509"/>
        </w:trPr>
        <w:tc>
          <w:tcPr>
            <w:tcW w:w="749" w:type="dxa"/>
            <w:vAlign w:val="center"/>
          </w:tcPr>
          <w:p w14:paraId="7DD9ACCF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214" w:type="dxa"/>
            <w:vAlign w:val="center"/>
          </w:tcPr>
          <w:p w14:paraId="22C78FB7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Máy lạnh</w:t>
            </w:r>
          </w:p>
        </w:tc>
        <w:tc>
          <w:tcPr>
            <w:tcW w:w="10086" w:type="dxa"/>
            <w:vAlign w:val="center"/>
          </w:tcPr>
          <w:p w14:paraId="5CE12589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bookmarkStart w:id="2" w:name="_Hlk131663745"/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Máy lạnh Panasonic Inverter 1.5 HP CU/CS-XU12XKH-8</w:t>
            </w:r>
          </w:p>
          <w:bookmarkEnd w:id="2"/>
          <w:p w14:paraId="4469F29A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Công suất: 1.5 HP</w:t>
            </w:r>
          </w:p>
          <w:p w14:paraId="2F8CE51F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Loại máy: 1 chiều (chỉ làm lạnh)</w:t>
            </w:r>
          </w:p>
          <w:p w14:paraId="4B3EB4AC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Pham vi làm lạnh hiệu quả: Từ 15 - 20m² (từ 40 đến 60 m³)</w:t>
            </w:r>
          </w:p>
          <w:p w14:paraId="3FA5FF3B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Công nghệ tiết kiệm điện: Có Inverter</w:t>
            </w:r>
          </w:p>
          <w:p w14:paraId="5E3D3E9E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Nhãn tiết kiệm năng lượng: 5 sao (Hiệu suất năng lượng 6.34)</w:t>
            </w:r>
          </w:p>
          <w:p w14:paraId="6E981879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Tiện ích: Chức năng khử ẩm. Chức năng lọc không khí Nanoe-GECO tích hợp A.I tiết kiệm điện. Hẹn giờ bật tắt máy. Điều khiển bằng điện thoại, có wifi</w:t>
            </w:r>
          </w:p>
          <w:p w14:paraId="5BEFDB6F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Loại gas sử dụng: R-32</w:t>
            </w:r>
          </w:p>
          <w:p w14:paraId="1BC2065F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Thời gian bảo hành cục lạnh: 1 năm</w:t>
            </w:r>
          </w:p>
          <w:p w14:paraId="7D7B2434" w14:textId="77777777" w:rsidR="001A7E2C" w:rsidRPr="002851A4" w:rsidRDefault="001A7E2C" w:rsidP="001A7E2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 xml:space="preserve">- Thời gian bảo hành cục nóng: </w:t>
            </w:r>
            <w:hyperlink r:id="rId9" w:tgtFrame="_blank" w:history="1">
              <w:r w:rsidRPr="002851A4">
                <w:rPr>
                  <w:rFonts w:asciiTheme="majorHAnsi" w:hAnsiTheme="majorHAnsi" w:cstheme="majorHAnsi"/>
                  <w:b w:val="0"/>
                  <w:color w:val="000000"/>
                  <w:sz w:val="26"/>
                  <w:szCs w:val="26"/>
                  <w:lang w:val="en-US"/>
                </w:rPr>
                <w:t>Máy nén 7 năm (Kích hoạt điện tử thành công)</w:t>
              </w:r>
            </w:hyperlink>
          </w:p>
        </w:tc>
        <w:tc>
          <w:tcPr>
            <w:tcW w:w="1055" w:type="dxa"/>
            <w:vAlign w:val="center"/>
          </w:tcPr>
          <w:p w14:paraId="7828D9D8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Máy</w:t>
            </w:r>
          </w:p>
        </w:tc>
        <w:tc>
          <w:tcPr>
            <w:tcW w:w="1116" w:type="dxa"/>
            <w:vAlign w:val="center"/>
          </w:tcPr>
          <w:p w14:paraId="523A3684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05</w:t>
            </w:r>
          </w:p>
        </w:tc>
        <w:tc>
          <w:tcPr>
            <w:tcW w:w="1226" w:type="dxa"/>
            <w:vAlign w:val="center"/>
          </w:tcPr>
          <w:p w14:paraId="174EFA59" w14:textId="77777777" w:rsidR="001A7E2C" w:rsidRPr="002851A4" w:rsidRDefault="001A7E2C" w:rsidP="001A7E2C">
            <w:pPr>
              <w:jc w:val="center"/>
              <w:rPr>
                <w:b/>
                <w:sz w:val="26"/>
                <w:szCs w:val="26"/>
                <w:u w:val="single"/>
                <w:lang w:val="fr-FR"/>
              </w:rPr>
            </w:pPr>
          </w:p>
        </w:tc>
      </w:tr>
      <w:tr w:rsidR="001A7E2C" w:rsidRPr="00654782" w14:paraId="7BDE6878" w14:textId="77777777" w:rsidTr="00AC0C0B">
        <w:trPr>
          <w:trHeight w:val="20"/>
        </w:trPr>
        <w:tc>
          <w:tcPr>
            <w:tcW w:w="749" w:type="dxa"/>
            <w:vAlign w:val="center"/>
          </w:tcPr>
          <w:p w14:paraId="735A5C8F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214" w:type="dxa"/>
            <w:vAlign w:val="center"/>
          </w:tcPr>
          <w:p w14:paraId="6C9DBD87" w14:textId="77777777" w:rsidR="001A7E2C" w:rsidRPr="002851A4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Kệ lưu trữ hồ sơ</w:t>
            </w:r>
          </w:p>
        </w:tc>
        <w:tc>
          <w:tcPr>
            <w:tcW w:w="10086" w:type="dxa"/>
            <w:vAlign w:val="center"/>
          </w:tcPr>
          <w:p w14:paraId="7A7CCD50" w14:textId="77777777" w:rsidR="001A7E2C" w:rsidRPr="00E93DEB" w:rsidRDefault="001A7E2C" w:rsidP="001A7E2C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Kích thước kệ: W1300xD350xH2000 mm</w:t>
            </w:r>
          </w:p>
          <w:p w14:paraId="20DD7E36" w14:textId="1A279238" w:rsidR="001A7E2C" w:rsidRPr="00E93DEB" w:rsidRDefault="001A7E2C" w:rsidP="001A7E2C">
            <w:pPr>
              <w:spacing w:after="120"/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Qui cách giá đựng đa năng đựng tài liệu chia thành: 01 khoang; 0</w:t>
            </w:r>
            <w:r>
              <w:rPr>
                <w:sz w:val="26"/>
                <w:szCs w:val="26"/>
                <w:lang w:val="en-US"/>
              </w:rPr>
              <w:t>4</w:t>
            </w:r>
            <w:r w:rsidRPr="00E93DEB">
              <w:rPr>
                <w:sz w:val="26"/>
                <w:szCs w:val="26"/>
              </w:rPr>
              <w:t xml:space="preserve"> tầng</w:t>
            </w:r>
          </w:p>
          <w:p w14:paraId="6C3F92BD" w14:textId="77777777" w:rsidR="001A7E2C" w:rsidRPr="00E93DEB" w:rsidRDefault="001A7E2C" w:rsidP="001A7E2C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Khung thép V30x50x2.0mm sơn tĩnh điện</w:t>
            </w:r>
          </w:p>
          <w:p w14:paraId="5DED548B" w14:textId="77777777" w:rsidR="001A7E2C" w:rsidRPr="00E93DEB" w:rsidRDefault="001A7E2C" w:rsidP="001A7E2C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Ván gỗ ghép cao su chất lượng loại A. KT: (1.300x300x10)mm, sơn PU 02 mặt.</w:t>
            </w:r>
          </w:p>
          <w:p w14:paraId="74D14A4F" w14:textId="77777777" w:rsidR="001A7E2C" w:rsidRPr="00E93DEB" w:rsidRDefault="001A7E2C" w:rsidP="001A7E2C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Pass sắt tam giác</w:t>
            </w:r>
          </w:p>
          <w:p w14:paraId="1C1CB588" w14:textId="77777777" w:rsidR="001A7E2C" w:rsidRPr="00E93DEB" w:rsidRDefault="001A7E2C" w:rsidP="001A7E2C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Nắp chụp bằng nhựa, chụp đầu và chân V30x50x2.0mm</w:t>
            </w:r>
          </w:p>
          <w:p w14:paraId="146CED90" w14:textId="77777777" w:rsidR="001A7E2C" w:rsidRPr="00E93DEB" w:rsidRDefault="001A7E2C" w:rsidP="001A7E2C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Tán đầu dù + ốc vít</w:t>
            </w:r>
          </w:p>
          <w:p w14:paraId="31E267E8" w14:textId="77777777" w:rsidR="001A7E2C" w:rsidRPr="00E93DEB" w:rsidRDefault="001A7E2C" w:rsidP="001A7E2C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Nhân công gia công và lắp đặt</w:t>
            </w:r>
          </w:p>
          <w:p w14:paraId="55B90AC5" w14:textId="77777777" w:rsidR="001A7E2C" w:rsidRPr="00E93DEB" w:rsidRDefault="001A7E2C" w:rsidP="001A7E2C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Nhân công gia công và lắp đặt</w:t>
            </w:r>
          </w:p>
          <w:p w14:paraId="36DEF917" w14:textId="77777777" w:rsidR="001A7E2C" w:rsidRPr="00E93DEB" w:rsidRDefault="001A7E2C" w:rsidP="001A7E2C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Phí vận chuyển</w:t>
            </w:r>
          </w:p>
          <w:p w14:paraId="2306B2CF" w14:textId="77777777" w:rsidR="001A7E2C" w:rsidRPr="00F243F5" w:rsidRDefault="001A7E2C" w:rsidP="001A7E2C">
            <w:pPr>
              <w:spacing w:after="120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 w:rsidRPr="00E93DEB">
              <w:rPr>
                <w:sz w:val="26"/>
                <w:szCs w:val="26"/>
              </w:rPr>
              <w:t>- Thời gian bảo hành sản phẩm: 12 tháng</w:t>
            </w:r>
          </w:p>
        </w:tc>
        <w:tc>
          <w:tcPr>
            <w:tcW w:w="1055" w:type="dxa"/>
            <w:vAlign w:val="center"/>
          </w:tcPr>
          <w:p w14:paraId="530685AA" w14:textId="77777777" w:rsidR="001A7E2C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Giá</w:t>
            </w:r>
          </w:p>
        </w:tc>
        <w:tc>
          <w:tcPr>
            <w:tcW w:w="1116" w:type="dxa"/>
            <w:vAlign w:val="center"/>
          </w:tcPr>
          <w:p w14:paraId="3C42BC20" w14:textId="77777777" w:rsidR="001A7E2C" w:rsidRDefault="001A7E2C" w:rsidP="001A7E2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500</w:t>
            </w:r>
          </w:p>
        </w:tc>
        <w:tc>
          <w:tcPr>
            <w:tcW w:w="1226" w:type="dxa"/>
            <w:vAlign w:val="center"/>
          </w:tcPr>
          <w:p w14:paraId="75C75A41" w14:textId="77777777" w:rsidR="001A7E2C" w:rsidRPr="00E23BEE" w:rsidRDefault="001A7E2C" w:rsidP="001A7E2C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</w:tbl>
    <w:p w14:paraId="1E5AC359" w14:textId="77777777" w:rsidR="004A726D" w:rsidRPr="004A726D" w:rsidRDefault="004A726D" w:rsidP="001669C9">
      <w:pPr>
        <w:jc w:val="both"/>
        <w:rPr>
          <w:i/>
          <w:iCs/>
          <w:sz w:val="12"/>
          <w:szCs w:val="12"/>
          <w:lang w:val="en-US"/>
        </w:rPr>
      </w:pPr>
    </w:p>
    <w:sectPr w:rsidR="004A726D" w:rsidRPr="004A726D" w:rsidSect="003300A9">
      <w:headerReference w:type="default" r:id="rId10"/>
      <w:footerReference w:type="default" r:id="rId11"/>
      <w:pgSz w:w="16838" w:h="11906" w:orient="landscape"/>
      <w:pgMar w:top="993" w:right="1440" w:bottom="993" w:left="1440" w:header="708" w:footer="1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70BF0" w14:textId="77777777" w:rsidR="009629F0" w:rsidRDefault="009629F0" w:rsidP="00464338">
      <w:r>
        <w:separator/>
      </w:r>
    </w:p>
  </w:endnote>
  <w:endnote w:type="continuationSeparator" w:id="0">
    <w:p w14:paraId="79DCC98A" w14:textId="77777777" w:rsidR="009629F0" w:rsidRDefault="009629F0" w:rsidP="0046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2823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8F5DA" w14:textId="77777777" w:rsidR="00615504" w:rsidRDefault="00615504">
        <w:pPr>
          <w:pStyle w:val="Footer"/>
          <w:jc w:val="center"/>
        </w:pPr>
      </w:p>
      <w:p w14:paraId="101C7DCC" w14:textId="77777777" w:rsidR="00464338" w:rsidRDefault="00000000">
        <w:pPr>
          <w:pStyle w:val="Footer"/>
          <w:jc w:val="center"/>
        </w:pPr>
      </w:p>
    </w:sdtContent>
  </w:sdt>
  <w:p w14:paraId="3012A72B" w14:textId="77777777" w:rsidR="00464338" w:rsidRDefault="0046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82938" w14:textId="77777777" w:rsidR="009629F0" w:rsidRDefault="009629F0" w:rsidP="00464338">
      <w:r>
        <w:separator/>
      </w:r>
    </w:p>
  </w:footnote>
  <w:footnote w:type="continuationSeparator" w:id="0">
    <w:p w14:paraId="11D5E167" w14:textId="77777777" w:rsidR="009629F0" w:rsidRDefault="009629F0" w:rsidP="0046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43729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AB2A3B" w14:textId="77777777" w:rsidR="00615504" w:rsidRDefault="006155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0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7FF3F2" w14:textId="77777777" w:rsidR="00615504" w:rsidRDefault="00615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78F4"/>
    <w:multiLevelType w:val="multilevel"/>
    <w:tmpl w:val="E202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F6212"/>
    <w:multiLevelType w:val="multilevel"/>
    <w:tmpl w:val="467E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769BB"/>
    <w:multiLevelType w:val="hybridMultilevel"/>
    <w:tmpl w:val="5C107024"/>
    <w:lvl w:ilvl="0" w:tplc="2334F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99E"/>
    <w:multiLevelType w:val="multilevel"/>
    <w:tmpl w:val="5E7C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8020D"/>
    <w:multiLevelType w:val="multilevel"/>
    <w:tmpl w:val="D14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E344B"/>
    <w:multiLevelType w:val="multilevel"/>
    <w:tmpl w:val="C43A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12F65"/>
    <w:multiLevelType w:val="multilevel"/>
    <w:tmpl w:val="F84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43427"/>
    <w:multiLevelType w:val="multilevel"/>
    <w:tmpl w:val="FE0E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C34BB"/>
    <w:multiLevelType w:val="hybridMultilevel"/>
    <w:tmpl w:val="5068FD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940EC"/>
    <w:multiLevelType w:val="multilevel"/>
    <w:tmpl w:val="CC7E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26889"/>
    <w:multiLevelType w:val="multilevel"/>
    <w:tmpl w:val="4FC4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44AC6"/>
    <w:multiLevelType w:val="multilevel"/>
    <w:tmpl w:val="C2E0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430506"/>
    <w:multiLevelType w:val="multilevel"/>
    <w:tmpl w:val="CC10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431BC"/>
    <w:multiLevelType w:val="hybridMultilevel"/>
    <w:tmpl w:val="B9FC978C"/>
    <w:lvl w:ilvl="0" w:tplc="416E7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2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66849"/>
    <w:multiLevelType w:val="multilevel"/>
    <w:tmpl w:val="238C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C6A70"/>
    <w:multiLevelType w:val="multilevel"/>
    <w:tmpl w:val="3A5A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3F0E3F"/>
    <w:multiLevelType w:val="multilevel"/>
    <w:tmpl w:val="8370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1BA2"/>
    <w:multiLevelType w:val="hybridMultilevel"/>
    <w:tmpl w:val="A2C2875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2950"/>
    <w:multiLevelType w:val="hybridMultilevel"/>
    <w:tmpl w:val="349219F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93F34"/>
    <w:multiLevelType w:val="multilevel"/>
    <w:tmpl w:val="E4C4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AF0ED6"/>
    <w:multiLevelType w:val="multilevel"/>
    <w:tmpl w:val="AF94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8F38B0"/>
    <w:multiLevelType w:val="hybridMultilevel"/>
    <w:tmpl w:val="F0208C12"/>
    <w:lvl w:ilvl="0" w:tplc="C4BE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E1B5F"/>
    <w:multiLevelType w:val="multilevel"/>
    <w:tmpl w:val="7674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954F0A"/>
    <w:multiLevelType w:val="hybridMultilevel"/>
    <w:tmpl w:val="F742477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0373C"/>
    <w:multiLevelType w:val="hybridMultilevel"/>
    <w:tmpl w:val="632AC41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30604"/>
    <w:multiLevelType w:val="multilevel"/>
    <w:tmpl w:val="E412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296472">
    <w:abstractNumId w:val="20"/>
  </w:num>
  <w:num w:numId="2" w16cid:durableId="1407800185">
    <w:abstractNumId w:val="2"/>
  </w:num>
  <w:num w:numId="3" w16cid:durableId="313878509">
    <w:abstractNumId w:val="21"/>
  </w:num>
  <w:num w:numId="4" w16cid:durableId="1402098180">
    <w:abstractNumId w:val="13"/>
  </w:num>
  <w:num w:numId="5" w16cid:durableId="1694262648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65965040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45677115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44561102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6005828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625508031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47861581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530456410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749427600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23628464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995648170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80010782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12847619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54957814">
    <w:abstractNumId w:val="17"/>
  </w:num>
  <w:num w:numId="19" w16cid:durableId="1257250022">
    <w:abstractNumId w:val="23"/>
  </w:num>
  <w:num w:numId="20" w16cid:durableId="2118939724">
    <w:abstractNumId w:val="18"/>
  </w:num>
  <w:num w:numId="21" w16cid:durableId="223179071">
    <w:abstractNumId w:val="24"/>
  </w:num>
  <w:num w:numId="22" w16cid:durableId="305621202">
    <w:abstractNumId w:val="8"/>
  </w:num>
  <w:num w:numId="23" w16cid:durableId="1763799383">
    <w:abstractNumId w:val="5"/>
  </w:num>
  <w:num w:numId="24" w16cid:durableId="1329865704">
    <w:abstractNumId w:val="7"/>
  </w:num>
  <w:num w:numId="25" w16cid:durableId="438332808">
    <w:abstractNumId w:val="1"/>
  </w:num>
  <w:num w:numId="26" w16cid:durableId="386340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D8"/>
    <w:rsid w:val="00003EA0"/>
    <w:rsid w:val="00017806"/>
    <w:rsid w:val="0002387E"/>
    <w:rsid w:val="00047576"/>
    <w:rsid w:val="0005796D"/>
    <w:rsid w:val="00065B6C"/>
    <w:rsid w:val="0007620B"/>
    <w:rsid w:val="000A1E18"/>
    <w:rsid w:val="000C309A"/>
    <w:rsid w:val="000C70E5"/>
    <w:rsid w:val="001006CD"/>
    <w:rsid w:val="00111832"/>
    <w:rsid w:val="00112C87"/>
    <w:rsid w:val="00114B7E"/>
    <w:rsid w:val="0012377C"/>
    <w:rsid w:val="001312C1"/>
    <w:rsid w:val="00131A4C"/>
    <w:rsid w:val="001428AC"/>
    <w:rsid w:val="001514FF"/>
    <w:rsid w:val="001669C9"/>
    <w:rsid w:val="001963DF"/>
    <w:rsid w:val="001A21EE"/>
    <w:rsid w:val="001A7E2C"/>
    <w:rsid w:val="001D4D56"/>
    <w:rsid w:val="001D6CB0"/>
    <w:rsid w:val="001F4F0C"/>
    <w:rsid w:val="00201BD8"/>
    <w:rsid w:val="00210C57"/>
    <w:rsid w:val="002257E9"/>
    <w:rsid w:val="00236050"/>
    <w:rsid w:val="00237700"/>
    <w:rsid w:val="002444D5"/>
    <w:rsid w:val="00252949"/>
    <w:rsid w:val="00261A98"/>
    <w:rsid w:val="00275016"/>
    <w:rsid w:val="00276360"/>
    <w:rsid w:val="002802D1"/>
    <w:rsid w:val="002841C6"/>
    <w:rsid w:val="002851A4"/>
    <w:rsid w:val="002904F9"/>
    <w:rsid w:val="002A0C8B"/>
    <w:rsid w:val="002A11BD"/>
    <w:rsid w:val="002D12D9"/>
    <w:rsid w:val="002F0F9B"/>
    <w:rsid w:val="002F7BBC"/>
    <w:rsid w:val="00301C83"/>
    <w:rsid w:val="003300A9"/>
    <w:rsid w:val="003409B7"/>
    <w:rsid w:val="003422A4"/>
    <w:rsid w:val="00353461"/>
    <w:rsid w:val="003552A7"/>
    <w:rsid w:val="003603B6"/>
    <w:rsid w:val="003756F1"/>
    <w:rsid w:val="00380FF7"/>
    <w:rsid w:val="003A3034"/>
    <w:rsid w:val="003A6CE5"/>
    <w:rsid w:val="003A7D4D"/>
    <w:rsid w:val="003B53E3"/>
    <w:rsid w:val="003B7570"/>
    <w:rsid w:val="003C5647"/>
    <w:rsid w:val="003D775B"/>
    <w:rsid w:val="003E413A"/>
    <w:rsid w:val="003E51C9"/>
    <w:rsid w:val="003F7332"/>
    <w:rsid w:val="00402C03"/>
    <w:rsid w:val="004047BC"/>
    <w:rsid w:val="004056D4"/>
    <w:rsid w:val="004307EC"/>
    <w:rsid w:val="00431158"/>
    <w:rsid w:val="00454731"/>
    <w:rsid w:val="00457C00"/>
    <w:rsid w:val="0046287B"/>
    <w:rsid w:val="00464338"/>
    <w:rsid w:val="004737C7"/>
    <w:rsid w:val="004740FC"/>
    <w:rsid w:val="0049158A"/>
    <w:rsid w:val="00493FA4"/>
    <w:rsid w:val="00495E2D"/>
    <w:rsid w:val="004A1458"/>
    <w:rsid w:val="004A726D"/>
    <w:rsid w:val="004B61F7"/>
    <w:rsid w:val="004C008A"/>
    <w:rsid w:val="004C283B"/>
    <w:rsid w:val="004D039E"/>
    <w:rsid w:val="004D6A5C"/>
    <w:rsid w:val="004F1058"/>
    <w:rsid w:val="004F30A4"/>
    <w:rsid w:val="0051175E"/>
    <w:rsid w:val="00553529"/>
    <w:rsid w:val="0055650B"/>
    <w:rsid w:val="00557EB9"/>
    <w:rsid w:val="005704D2"/>
    <w:rsid w:val="00574C2E"/>
    <w:rsid w:val="00583BFC"/>
    <w:rsid w:val="00586E8A"/>
    <w:rsid w:val="005B32E5"/>
    <w:rsid w:val="005C2377"/>
    <w:rsid w:val="005C45D6"/>
    <w:rsid w:val="005C4A25"/>
    <w:rsid w:val="005C5832"/>
    <w:rsid w:val="0060153C"/>
    <w:rsid w:val="00604CAA"/>
    <w:rsid w:val="00610F27"/>
    <w:rsid w:val="00615504"/>
    <w:rsid w:val="0062419B"/>
    <w:rsid w:val="006302EB"/>
    <w:rsid w:val="006315A6"/>
    <w:rsid w:val="00631D32"/>
    <w:rsid w:val="006327EA"/>
    <w:rsid w:val="006339B8"/>
    <w:rsid w:val="006457EA"/>
    <w:rsid w:val="006469D1"/>
    <w:rsid w:val="00654782"/>
    <w:rsid w:val="006548F7"/>
    <w:rsid w:val="00660F02"/>
    <w:rsid w:val="00661C40"/>
    <w:rsid w:val="00696C36"/>
    <w:rsid w:val="006A3F5D"/>
    <w:rsid w:val="006A4797"/>
    <w:rsid w:val="006A4EE3"/>
    <w:rsid w:val="006A7D16"/>
    <w:rsid w:val="006B590D"/>
    <w:rsid w:val="006C0608"/>
    <w:rsid w:val="006D38D7"/>
    <w:rsid w:val="006D485B"/>
    <w:rsid w:val="006D52C2"/>
    <w:rsid w:val="006D6417"/>
    <w:rsid w:val="006E2C55"/>
    <w:rsid w:val="006E37DE"/>
    <w:rsid w:val="006E38C2"/>
    <w:rsid w:val="006F0D39"/>
    <w:rsid w:val="007122DC"/>
    <w:rsid w:val="007223D8"/>
    <w:rsid w:val="0072404D"/>
    <w:rsid w:val="00735EBE"/>
    <w:rsid w:val="007424E0"/>
    <w:rsid w:val="0074725A"/>
    <w:rsid w:val="00754031"/>
    <w:rsid w:val="00760887"/>
    <w:rsid w:val="007756EB"/>
    <w:rsid w:val="00781CFE"/>
    <w:rsid w:val="00782F41"/>
    <w:rsid w:val="00791697"/>
    <w:rsid w:val="00791744"/>
    <w:rsid w:val="007C15EE"/>
    <w:rsid w:val="007C6005"/>
    <w:rsid w:val="007D26EE"/>
    <w:rsid w:val="007D6B2F"/>
    <w:rsid w:val="00806927"/>
    <w:rsid w:val="00812E7C"/>
    <w:rsid w:val="00813F33"/>
    <w:rsid w:val="00826B0C"/>
    <w:rsid w:val="0083360C"/>
    <w:rsid w:val="00840447"/>
    <w:rsid w:val="0085099D"/>
    <w:rsid w:val="008510CC"/>
    <w:rsid w:val="008823B3"/>
    <w:rsid w:val="008B7E21"/>
    <w:rsid w:val="008C4D61"/>
    <w:rsid w:val="008C6BE6"/>
    <w:rsid w:val="008E4F22"/>
    <w:rsid w:val="008F0DE2"/>
    <w:rsid w:val="00900130"/>
    <w:rsid w:val="00934AFB"/>
    <w:rsid w:val="009525C9"/>
    <w:rsid w:val="009621E3"/>
    <w:rsid w:val="009629F0"/>
    <w:rsid w:val="009646CE"/>
    <w:rsid w:val="00964BB3"/>
    <w:rsid w:val="00973666"/>
    <w:rsid w:val="009A6864"/>
    <w:rsid w:val="009B1348"/>
    <w:rsid w:val="009C11A9"/>
    <w:rsid w:val="009E1E30"/>
    <w:rsid w:val="00A0002E"/>
    <w:rsid w:val="00A126E1"/>
    <w:rsid w:val="00A3320D"/>
    <w:rsid w:val="00A3617C"/>
    <w:rsid w:val="00A57E38"/>
    <w:rsid w:val="00A84A0D"/>
    <w:rsid w:val="00A92107"/>
    <w:rsid w:val="00A97160"/>
    <w:rsid w:val="00AA2EBD"/>
    <w:rsid w:val="00AC0C0B"/>
    <w:rsid w:val="00AC41EA"/>
    <w:rsid w:val="00AD26BB"/>
    <w:rsid w:val="00AE4DD9"/>
    <w:rsid w:val="00AE767C"/>
    <w:rsid w:val="00AF2E2C"/>
    <w:rsid w:val="00AF3B44"/>
    <w:rsid w:val="00AF3DBC"/>
    <w:rsid w:val="00B25A32"/>
    <w:rsid w:val="00B600B3"/>
    <w:rsid w:val="00B65327"/>
    <w:rsid w:val="00B70EDC"/>
    <w:rsid w:val="00BA5341"/>
    <w:rsid w:val="00BB4F3C"/>
    <w:rsid w:val="00BC342E"/>
    <w:rsid w:val="00BE053B"/>
    <w:rsid w:val="00BE07E3"/>
    <w:rsid w:val="00BE5049"/>
    <w:rsid w:val="00C03FAE"/>
    <w:rsid w:val="00C0568F"/>
    <w:rsid w:val="00C11FB5"/>
    <w:rsid w:val="00C332BF"/>
    <w:rsid w:val="00C36BDD"/>
    <w:rsid w:val="00C37C2D"/>
    <w:rsid w:val="00C4099A"/>
    <w:rsid w:val="00C43CCE"/>
    <w:rsid w:val="00C468CD"/>
    <w:rsid w:val="00C727F7"/>
    <w:rsid w:val="00C74D70"/>
    <w:rsid w:val="00CA1A4D"/>
    <w:rsid w:val="00CA3CAF"/>
    <w:rsid w:val="00CA4993"/>
    <w:rsid w:val="00CB0534"/>
    <w:rsid w:val="00CB55F0"/>
    <w:rsid w:val="00CB6B97"/>
    <w:rsid w:val="00CE0FF9"/>
    <w:rsid w:val="00CE1E28"/>
    <w:rsid w:val="00CE20B2"/>
    <w:rsid w:val="00CE693E"/>
    <w:rsid w:val="00D11289"/>
    <w:rsid w:val="00D1187A"/>
    <w:rsid w:val="00D168DC"/>
    <w:rsid w:val="00D369F0"/>
    <w:rsid w:val="00D40764"/>
    <w:rsid w:val="00D451E4"/>
    <w:rsid w:val="00D47986"/>
    <w:rsid w:val="00D750DA"/>
    <w:rsid w:val="00D81DF0"/>
    <w:rsid w:val="00DA027A"/>
    <w:rsid w:val="00DA0E74"/>
    <w:rsid w:val="00DA60E6"/>
    <w:rsid w:val="00DB39A5"/>
    <w:rsid w:val="00E060A7"/>
    <w:rsid w:val="00E15061"/>
    <w:rsid w:val="00E2244A"/>
    <w:rsid w:val="00E23BEE"/>
    <w:rsid w:val="00E7522E"/>
    <w:rsid w:val="00E82642"/>
    <w:rsid w:val="00E8372A"/>
    <w:rsid w:val="00E901F3"/>
    <w:rsid w:val="00E93DEB"/>
    <w:rsid w:val="00EA1CBE"/>
    <w:rsid w:val="00EA709A"/>
    <w:rsid w:val="00EB62F3"/>
    <w:rsid w:val="00EC16B6"/>
    <w:rsid w:val="00EC5518"/>
    <w:rsid w:val="00EF2889"/>
    <w:rsid w:val="00F06085"/>
    <w:rsid w:val="00F1754F"/>
    <w:rsid w:val="00F208BE"/>
    <w:rsid w:val="00F243F5"/>
    <w:rsid w:val="00F3577D"/>
    <w:rsid w:val="00F5272D"/>
    <w:rsid w:val="00F557BD"/>
    <w:rsid w:val="00F60B79"/>
    <w:rsid w:val="00F764C8"/>
    <w:rsid w:val="00F92F4A"/>
    <w:rsid w:val="00F93EF7"/>
    <w:rsid w:val="00FA1BE5"/>
    <w:rsid w:val="00FC78FD"/>
    <w:rsid w:val="00FD7A8F"/>
    <w:rsid w:val="00FE496D"/>
    <w:rsid w:val="00FF053A"/>
    <w:rsid w:val="00FF0DCC"/>
    <w:rsid w:val="00FF1F12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."/>
  <w14:docId w14:val="015FE7A2"/>
  <w15:docId w15:val="{FDAF217E-6527-45D2-8745-6984B57F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06"/>
    <w:pPr>
      <w:spacing w:after="0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link w:val="Heading1Char"/>
    <w:uiPriority w:val="9"/>
    <w:qFormat/>
    <w:rsid w:val="00722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0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23D8"/>
    <w:rPr>
      <w:rFonts w:eastAsia="Times New Roman" w:cs="Times New Roman"/>
      <w:b/>
      <w:bCs/>
      <w:kern w:val="36"/>
      <w:sz w:val="48"/>
      <w:szCs w:val="48"/>
      <w:lang w:eastAsia="vi-VN"/>
    </w:rPr>
  </w:style>
  <w:style w:type="character" w:customStyle="1" w:styleId="item">
    <w:name w:val="item"/>
    <w:basedOn w:val="DefaultParagraphFont"/>
    <w:rsid w:val="001F4F0C"/>
  </w:style>
  <w:style w:type="character" w:styleId="Hyperlink">
    <w:name w:val="Hyperlink"/>
    <w:basedOn w:val="DefaultParagraphFont"/>
    <w:uiPriority w:val="99"/>
    <w:unhideWhenUsed/>
    <w:rsid w:val="002529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0B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60B7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0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vi-VN"/>
    </w:rPr>
  </w:style>
  <w:style w:type="character" w:customStyle="1" w:styleId="spectitle">
    <w:name w:val="spectitle"/>
    <w:basedOn w:val="DefaultParagraphFont"/>
    <w:rsid w:val="005C2377"/>
  </w:style>
  <w:style w:type="character" w:customStyle="1" w:styleId="Heading3Char">
    <w:name w:val="Heading 3 Char"/>
    <w:basedOn w:val="DefaultParagraphFont"/>
    <w:link w:val="Heading3"/>
    <w:uiPriority w:val="9"/>
    <w:rsid w:val="0085099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464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338"/>
    <w:rPr>
      <w:rFonts w:eastAsia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464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338"/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74725A"/>
    <w:pPr>
      <w:ind w:left="720"/>
      <w:contextualSpacing/>
    </w:pPr>
  </w:style>
  <w:style w:type="character" w:customStyle="1" w:styleId="comma">
    <w:name w:val="comma"/>
    <w:basedOn w:val="DefaultParagraphFont"/>
    <w:rsid w:val="00F243F5"/>
  </w:style>
  <w:style w:type="character" w:customStyle="1" w:styleId="fontstyle01">
    <w:name w:val="fontstyle01"/>
    <w:rsid w:val="008E4F22"/>
    <w:rPr>
      <w:rFonts w:ascii="Times-Bold" w:hAnsi="Times-Bold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hatpc.com.vn/may-in_dm1102.html?filter=%2C2153%2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ienmayxanh.com/kinh-nghiem-hay/huong-dan-kich-hoat-bao-hanh-dien-tu-tren-may-lanh-14486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650E-2672-40B8-AE14-CB2F5D00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12</cp:revision>
  <cp:lastPrinted>2024-07-11T08:39:00Z</cp:lastPrinted>
  <dcterms:created xsi:type="dcterms:W3CDTF">2024-03-27T08:38:00Z</dcterms:created>
  <dcterms:modified xsi:type="dcterms:W3CDTF">2024-07-11T09:26:00Z</dcterms:modified>
</cp:coreProperties>
</file>