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4" w:type="dxa"/>
        <w:tblInd w:w="-180" w:type="dxa"/>
        <w:tblLook w:val="04A0" w:firstRow="1" w:lastRow="0" w:firstColumn="1" w:lastColumn="0" w:noHBand="0" w:noVBand="1"/>
      </w:tblPr>
      <w:tblGrid>
        <w:gridCol w:w="3960"/>
        <w:gridCol w:w="5944"/>
      </w:tblGrid>
      <w:tr w:rsidR="004330D9" w:rsidRPr="00670162" w:rsidTr="004330D9">
        <w:trPr>
          <w:trHeight w:val="2070"/>
        </w:trPr>
        <w:tc>
          <w:tcPr>
            <w:tcW w:w="3960" w:type="dxa"/>
          </w:tcPr>
          <w:p w:rsidR="004330D9" w:rsidRPr="00C05775" w:rsidRDefault="004330D9" w:rsidP="0019651B">
            <w:pPr>
              <w:spacing w:after="0" w:line="264" w:lineRule="auto"/>
              <w:jc w:val="center"/>
              <w:rPr>
                <w:rFonts w:ascii="Times New Roman" w:hAnsi="Times New Roman"/>
                <w:b/>
                <w:sz w:val="28"/>
                <w:szCs w:val="28"/>
              </w:rPr>
            </w:pPr>
            <w:r w:rsidRPr="00C05775">
              <w:rPr>
                <w:rFonts w:ascii="Times New Roman" w:hAnsi="Times New Roman"/>
                <w:b/>
                <w:sz w:val="28"/>
                <w:szCs w:val="28"/>
              </w:rPr>
              <w:t xml:space="preserve">ỦY BAN NHÂN DÂN </w:t>
            </w:r>
          </w:p>
          <w:p w:rsidR="004330D9" w:rsidRPr="00C05775" w:rsidRDefault="004330D9" w:rsidP="0019651B">
            <w:pPr>
              <w:spacing w:after="0" w:line="264" w:lineRule="auto"/>
              <w:jc w:val="center"/>
              <w:rPr>
                <w:rFonts w:ascii="Times New Roman" w:hAnsi="Times New Roman"/>
                <w:b/>
                <w:sz w:val="28"/>
                <w:szCs w:val="28"/>
              </w:rPr>
            </w:pPr>
            <w:r w:rsidRPr="00C05775">
              <w:rPr>
                <w:rFonts w:ascii="VNI-Times" w:hAnsi="VNI-Times"/>
                <w:b/>
                <w:noProof/>
                <w:sz w:val="28"/>
                <w:szCs w:val="28"/>
              </w:rPr>
              <mc:AlternateContent>
                <mc:Choice Requires="wps">
                  <w:drawing>
                    <wp:anchor distT="0" distB="0" distL="114300" distR="114300" simplePos="0" relativeHeight="251659264" behindDoc="0" locked="0" layoutInCell="1" allowOverlap="1" wp14:anchorId="341BAFCD" wp14:editId="25341DF8">
                      <wp:simplePos x="0" y="0"/>
                      <wp:positionH relativeFrom="column">
                        <wp:posOffset>817245</wp:posOffset>
                      </wp:positionH>
                      <wp:positionV relativeFrom="paragraph">
                        <wp:posOffset>215900</wp:posOffset>
                      </wp:positionV>
                      <wp:extent cx="73152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2483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7pt" to="121.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oi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"/>
                  </w:pict>
                </mc:Fallback>
              </mc:AlternateContent>
            </w:r>
            <w:r w:rsidRPr="00C05775">
              <w:rPr>
                <w:rFonts w:ascii="Times New Roman" w:hAnsi="Times New Roman"/>
                <w:b/>
                <w:sz w:val="28"/>
                <w:szCs w:val="28"/>
              </w:rPr>
              <w:t>TỈNH TÂY NINH</w:t>
            </w:r>
          </w:p>
          <w:p w:rsidR="004330D9" w:rsidRPr="00831EAE" w:rsidRDefault="004330D9" w:rsidP="0019651B">
            <w:pPr>
              <w:spacing w:before="120" w:after="0" w:line="264" w:lineRule="auto"/>
              <w:ind w:firstLine="120"/>
              <w:jc w:val="center"/>
              <w:rPr>
                <w:rFonts w:ascii="Times New Roman" w:hAnsi="Times New Roman"/>
                <w:sz w:val="28"/>
                <w:szCs w:val="28"/>
              </w:rPr>
            </w:pPr>
            <w:r w:rsidRPr="00831EAE">
              <w:rPr>
                <w:rFonts w:ascii="Times New Roman" w:hAnsi="Times New Roman"/>
                <w:sz w:val="28"/>
                <w:szCs w:val="28"/>
              </w:rPr>
              <w:t xml:space="preserve">Số:   </w:t>
            </w:r>
            <w:r>
              <w:rPr>
                <w:rFonts w:ascii="Times New Roman" w:hAnsi="Times New Roman"/>
                <w:sz w:val="28"/>
                <w:szCs w:val="28"/>
              </w:rPr>
              <w:t xml:space="preserve">  </w:t>
            </w:r>
            <w:r w:rsidRPr="00831EAE">
              <w:rPr>
                <w:rFonts w:ascii="Times New Roman" w:hAnsi="Times New Roman"/>
                <w:sz w:val="28"/>
                <w:szCs w:val="28"/>
              </w:rPr>
              <w:t xml:space="preserve">       /UBND-KGVX</w:t>
            </w:r>
          </w:p>
          <w:p w:rsidR="00B03BA7" w:rsidRDefault="004330D9" w:rsidP="0019651B">
            <w:pPr>
              <w:tabs>
                <w:tab w:val="left" w:pos="572"/>
              </w:tabs>
              <w:spacing w:after="0" w:line="240" w:lineRule="auto"/>
              <w:ind w:right="24"/>
              <w:jc w:val="center"/>
              <w:rPr>
                <w:rFonts w:ascii="Times New Roman" w:hAnsi="Times New Roman"/>
                <w:sz w:val="24"/>
                <w:szCs w:val="24"/>
                <w:lang w:val="es-ES_tradnl"/>
              </w:rPr>
            </w:pPr>
            <w:r w:rsidRPr="0042487C">
              <w:rPr>
                <w:rFonts w:ascii="Times New Roman" w:hAnsi="Times New Roman"/>
                <w:sz w:val="24"/>
                <w:szCs w:val="24"/>
              </w:rPr>
              <w:t xml:space="preserve">V/v </w:t>
            </w:r>
            <w:r w:rsidR="00B03BA7" w:rsidRPr="00B03BA7">
              <w:rPr>
                <w:rStyle w:val="fontstyle01"/>
                <w:sz w:val="24"/>
                <w:szCs w:val="24"/>
              </w:rPr>
              <w:t>c</w:t>
            </w:r>
            <w:r w:rsidR="00B03BA7" w:rsidRPr="00B03BA7">
              <w:rPr>
                <w:rFonts w:ascii="Times New Roman" w:hAnsi="Times New Roman"/>
                <w:sz w:val="24"/>
                <w:szCs w:val="24"/>
                <w:lang w:val="es-ES_tradnl"/>
              </w:rPr>
              <w:t xml:space="preserve">ho chủ trương đối với đề nghị xây dựng Quyết định ban hành </w:t>
            </w:r>
          </w:p>
          <w:p w:rsidR="00B03BA7" w:rsidRDefault="00B03BA7" w:rsidP="0019651B">
            <w:pPr>
              <w:tabs>
                <w:tab w:val="left" w:pos="572"/>
              </w:tabs>
              <w:spacing w:after="0" w:line="240" w:lineRule="auto"/>
              <w:ind w:right="24"/>
              <w:jc w:val="center"/>
              <w:rPr>
                <w:rFonts w:ascii="Times New Roman" w:hAnsi="Times New Roman"/>
                <w:sz w:val="24"/>
                <w:szCs w:val="24"/>
                <w:lang w:val="es-ES_tradnl"/>
              </w:rPr>
            </w:pPr>
            <w:r w:rsidRPr="00B03BA7">
              <w:rPr>
                <w:rFonts w:ascii="Times New Roman" w:hAnsi="Times New Roman"/>
                <w:sz w:val="24"/>
                <w:szCs w:val="24"/>
                <w:lang w:val="es-ES_tradnl"/>
              </w:rPr>
              <w:t xml:space="preserve">Quy chuẩn kỹ thuật địa phương </w:t>
            </w:r>
          </w:p>
          <w:p w:rsidR="00157603" w:rsidRDefault="00B03BA7" w:rsidP="0019651B">
            <w:pPr>
              <w:tabs>
                <w:tab w:val="left" w:pos="572"/>
              </w:tabs>
              <w:spacing w:after="0" w:line="240" w:lineRule="auto"/>
              <w:ind w:right="24"/>
              <w:jc w:val="center"/>
              <w:rPr>
                <w:rFonts w:ascii="Times New Roman" w:hAnsi="Times New Roman"/>
                <w:sz w:val="24"/>
                <w:szCs w:val="24"/>
                <w:lang w:val="es-ES_tradnl"/>
              </w:rPr>
            </w:pPr>
            <w:r w:rsidRPr="00B03BA7">
              <w:rPr>
                <w:rFonts w:ascii="Times New Roman" w:hAnsi="Times New Roman"/>
                <w:sz w:val="24"/>
                <w:szCs w:val="24"/>
                <w:lang w:val="es-ES_tradnl"/>
              </w:rPr>
              <w:t>về chất lượng nước sạch sử dụng</w:t>
            </w:r>
          </w:p>
          <w:p w:rsidR="004330D9" w:rsidRPr="00B03BA7" w:rsidRDefault="00B03BA7" w:rsidP="0019651B">
            <w:pPr>
              <w:tabs>
                <w:tab w:val="left" w:pos="572"/>
              </w:tabs>
              <w:spacing w:after="0" w:line="240" w:lineRule="auto"/>
              <w:ind w:right="24"/>
              <w:jc w:val="center"/>
              <w:rPr>
                <w:rFonts w:ascii="Times New Roman" w:hAnsi="Times New Roman"/>
                <w:sz w:val="24"/>
                <w:szCs w:val="24"/>
              </w:rPr>
            </w:pPr>
            <w:r w:rsidRPr="00B03BA7">
              <w:rPr>
                <w:rFonts w:ascii="Times New Roman" w:hAnsi="Times New Roman"/>
                <w:sz w:val="24"/>
                <w:szCs w:val="24"/>
                <w:lang w:val="es-ES_tradnl"/>
              </w:rPr>
              <w:t xml:space="preserve"> cho mục đích sinh hoạt trên địa bàn tỉnh Tây Ninh</w:t>
            </w:r>
          </w:p>
          <w:p w:rsidR="004330D9" w:rsidRDefault="004330D9" w:rsidP="0019651B">
            <w:pPr>
              <w:tabs>
                <w:tab w:val="left" w:pos="572"/>
              </w:tabs>
              <w:spacing w:after="0" w:line="240" w:lineRule="auto"/>
              <w:ind w:right="24"/>
              <w:rPr>
                <w:rFonts w:ascii="Times New Roman" w:hAnsi="Times New Roman"/>
                <w:b/>
                <w:sz w:val="28"/>
                <w:szCs w:val="28"/>
              </w:rPr>
            </w:pPr>
          </w:p>
          <w:p w:rsidR="00027BC7" w:rsidRPr="00670162" w:rsidRDefault="00027BC7" w:rsidP="0019651B">
            <w:pPr>
              <w:tabs>
                <w:tab w:val="left" w:pos="572"/>
              </w:tabs>
              <w:spacing w:after="0" w:line="240" w:lineRule="auto"/>
              <w:ind w:right="24"/>
              <w:rPr>
                <w:rFonts w:ascii="Times New Roman" w:hAnsi="Times New Roman"/>
                <w:b/>
                <w:sz w:val="28"/>
                <w:szCs w:val="28"/>
              </w:rPr>
            </w:pPr>
          </w:p>
        </w:tc>
        <w:tc>
          <w:tcPr>
            <w:tcW w:w="5944" w:type="dxa"/>
          </w:tcPr>
          <w:p w:rsidR="004330D9" w:rsidRPr="00C05775" w:rsidRDefault="004330D9" w:rsidP="0019651B">
            <w:pPr>
              <w:spacing w:after="0" w:line="264" w:lineRule="auto"/>
              <w:ind w:left="-108" w:right="-108"/>
              <w:jc w:val="center"/>
              <w:rPr>
                <w:rFonts w:ascii="Times New Roman" w:eastAsia="MS Mincho" w:hAnsi="Times New Roman"/>
                <w:b/>
                <w:bCs/>
                <w:sz w:val="28"/>
                <w:szCs w:val="28"/>
                <w:lang w:eastAsia="ja-JP"/>
              </w:rPr>
            </w:pPr>
            <w:r w:rsidRPr="00C05775">
              <w:rPr>
                <w:rFonts w:ascii="Times New Roman" w:hAnsi="Times New Roman"/>
                <w:b/>
                <w:bCs/>
                <w:sz w:val="28"/>
                <w:szCs w:val="28"/>
              </w:rPr>
              <w:t>CỘNG HÒA XÃ HỘI CHỦ NGHĨA VIỆT NAM</w:t>
            </w:r>
          </w:p>
          <w:p w:rsidR="004330D9" w:rsidRPr="00670162" w:rsidRDefault="004330D9" w:rsidP="0019651B">
            <w:pPr>
              <w:spacing w:after="0" w:line="240" w:lineRule="auto"/>
              <w:jc w:val="center"/>
              <w:rPr>
                <w:rFonts w:ascii="Times New Roman" w:hAnsi="Times New Roman"/>
                <w:b/>
                <w:sz w:val="28"/>
                <w:szCs w:val="28"/>
              </w:rPr>
            </w:pPr>
            <w:r w:rsidRPr="00C05775">
              <w:rPr>
                <w:rFonts w:ascii="Times New Roman" w:hAnsi="Times New Roman"/>
                <w:b/>
                <w:sz w:val="28"/>
                <w:szCs w:val="28"/>
              </w:rPr>
              <w:t>Độc lập – Tự do – Hạnh phúc</w:t>
            </w:r>
          </w:p>
          <w:p w:rsidR="004330D9" w:rsidRPr="00831EAE" w:rsidRDefault="004330D9" w:rsidP="00132D7B">
            <w:pPr>
              <w:spacing w:before="240" w:after="120" w:line="240" w:lineRule="auto"/>
              <w:jc w:val="center"/>
              <w:outlineLvl w:val="5"/>
              <w:rPr>
                <w:rFonts w:ascii="Times New Roman" w:hAnsi="Times New Roman"/>
                <w:i/>
                <w:sz w:val="28"/>
                <w:szCs w:val="28"/>
              </w:rPr>
            </w:pPr>
            <w:r w:rsidRPr="00670162">
              <w:rPr>
                <w:rFonts w:ascii="Times New Roman" w:hAnsi="Times New Roman"/>
                <w:i/>
                <w:noProof/>
                <w:sz w:val="26"/>
                <w:szCs w:val="26"/>
              </w:rPr>
              <mc:AlternateContent>
                <mc:Choice Requires="wps">
                  <w:drawing>
                    <wp:anchor distT="0" distB="0" distL="114300" distR="114300" simplePos="0" relativeHeight="251660288" behindDoc="0" locked="0" layoutInCell="1" allowOverlap="1" wp14:anchorId="5B6E8C68" wp14:editId="3B0D5F67">
                      <wp:simplePos x="0" y="0"/>
                      <wp:positionH relativeFrom="column">
                        <wp:posOffset>713740</wp:posOffset>
                      </wp:positionH>
                      <wp:positionV relativeFrom="paragraph">
                        <wp:posOffset>15240</wp:posOffset>
                      </wp:positionV>
                      <wp:extent cx="2171700" cy="0"/>
                      <wp:effectExtent l="12065" t="5715" r="698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06E6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2pt" to="22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"/>
                  </w:pict>
                </mc:Fallback>
              </mc:AlternateContent>
            </w:r>
            <w:r w:rsidRPr="00670162">
              <w:rPr>
                <w:rFonts w:ascii="Times New Roman" w:hAnsi="Times New Roman"/>
                <w:i/>
                <w:sz w:val="26"/>
                <w:szCs w:val="26"/>
              </w:rPr>
              <w:t xml:space="preserve">     </w:t>
            </w:r>
            <w:r w:rsidRPr="00831EAE">
              <w:rPr>
                <w:rFonts w:ascii="Times New Roman" w:hAnsi="Times New Roman"/>
                <w:i/>
                <w:sz w:val="28"/>
                <w:szCs w:val="28"/>
              </w:rPr>
              <w:t xml:space="preserve">Tây Ninh, ngày  </w:t>
            </w:r>
            <w:r>
              <w:rPr>
                <w:rFonts w:ascii="Times New Roman" w:hAnsi="Times New Roman"/>
                <w:i/>
                <w:sz w:val="28"/>
                <w:szCs w:val="28"/>
              </w:rPr>
              <w:t xml:space="preserve"> </w:t>
            </w:r>
            <w:r w:rsidRPr="00831EAE">
              <w:rPr>
                <w:rFonts w:ascii="Times New Roman" w:hAnsi="Times New Roman"/>
                <w:i/>
                <w:sz w:val="28"/>
                <w:szCs w:val="28"/>
              </w:rPr>
              <w:t xml:space="preserve">    tháng </w:t>
            </w:r>
            <w:r w:rsidR="00132D7B">
              <w:rPr>
                <w:rFonts w:ascii="Times New Roman" w:hAnsi="Times New Roman"/>
                <w:i/>
                <w:sz w:val="28"/>
                <w:szCs w:val="28"/>
              </w:rPr>
              <w:t>9</w:t>
            </w:r>
            <w:r w:rsidRPr="00831EAE">
              <w:rPr>
                <w:rFonts w:ascii="Times New Roman" w:hAnsi="Times New Roman"/>
                <w:i/>
                <w:sz w:val="28"/>
                <w:szCs w:val="28"/>
              </w:rPr>
              <w:t xml:space="preserve"> năm 202</w:t>
            </w:r>
            <w:r>
              <w:rPr>
                <w:rFonts w:ascii="Times New Roman" w:hAnsi="Times New Roman"/>
                <w:i/>
                <w:sz w:val="28"/>
                <w:szCs w:val="28"/>
              </w:rPr>
              <w:t>3</w:t>
            </w:r>
          </w:p>
        </w:tc>
      </w:tr>
    </w:tbl>
    <w:p w:rsidR="004330D9" w:rsidRPr="009428E0" w:rsidRDefault="004330D9" w:rsidP="004330D9">
      <w:pPr>
        <w:spacing w:after="0" w:line="240" w:lineRule="auto"/>
        <w:jc w:val="both"/>
        <w:rPr>
          <w:rFonts w:ascii="Times New Roman" w:hAnsi="Times New Roman"/>
          <w:bCs/>
          <w:sz w:val="10"/>
          <w:szCs w:val="28"/>
        </w:rPr>
      </w:pPr>
    </w:p>
    <w:p w:rsidR="00B03BA7" w:rsidRDefault="004330D9" w:rsidP="004330D9">
      <w:pPr>
        <w:spacing w:after="0" w:line="240" w:lineRule="auto"/>
        <w:ind w:firstLine="450"/>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t xml:space="preserve">  </w:t>
      </w:r>
      <w:r>
        <w:rPr>
          <w:rFonts w:ascii="Times New Roman" w:hAnsi="Times New Roman"/>
          <w:bCs/>
          <w:sz w:val="28"/>
          <w:szCs w:val="28"/>
        </w:rPr>
        <w:tab/>
        <w:t xml:space="preserve">   </w:t>
      </w:r>
      <w:r w:rsidR="00B03BA7">
        <w:rPr>
          <w:rFonts w:ascii="Times New Roman" w:hAnsi="Times New Roman"/>
          <w:bCs/>
          <w:sz w:val="28"/>
          <w:szCs w:val="28"/>
        </w:rPr>
        <w:tab/>
      </w:r>
      <w:r w:rsidR="00B03BA7">
        <w:rPr>
          <w:rFonts w:ascii="Times New Roman" w:hAnsi="Times New Roman"/>
          <w:bCs/>
          <w:sz w:val="28"/>
          <w:szCs w:val="28"/>
        </w:rPr>
        <w:tab/>
      </w:r>
      <w:r w:rsidRPr="00670162">
        <w:rPr>
          <w:rFonts w:ascii="Times New Roman" w:hAnsi="Times New Roman"/>
          <w:bCs/>
          <w:sz w:val="28"/>
          <w:szCs w:val="28"/>
        </w:rPr>
        <w:t xml:space="preserve">Kính </w:t>
      </w:r>
      <w:r w:rsidRPr="007F7D24">
        <w:rPr>
          <w:rFonts w:ascii="Times New Roman" w:hAnsi="Times New Roman"/>
          <w:bCs/>
          <w:sz w:val="28"/>
          <w:szCs w:val="28"/>
        </w:rPr>
        <w:t xml:space="preserve">gửi: </w:t>
      </w:r>
    </w:p>
    <w:p w:rsidR="004330D9" w:rsidRPr="00B03BA7" w:rsidRDefault="004330D9" w:rsidP="00B03BA7">
      <w:pPr>
        <w:pStyle w:val="ListParagraph"/>
        <w:numPr>
          <w:ilvl w:val="0"/>
          <w:numId w:val="3"/>
        </w:numPr>
        <w:spacing w:after="0" w:line="240" w:lineRule="auto"/>
        <w:rPr>
          <w:rFonts w:ascii="Times New Roman" w:hAnsi="Times New Roman"/>
          <w:bCs/>
          <w:sz w:val="28"/>
          <w:szCs w:val="28"/>
        </w:rPr>
      </w:pPr>
      <w:r w:rsidRPr="00B03BA7">
        <w:rPr>
          <w:rFonts w:ascii="Times New Roman" w:eastAsiaTheme="minorHAnsi" w:hAnsi="Times New Roman"/>
          <w:sz w:val="28"/>
          <w:szCs w:val="28"/>
        </w:rPr>
        <w:t xml:space="preserve">Sở </w:t>
      </w:r>
      <w:r w:rsidR="00974785" w:rsidRPr="00B03BA7">
        <w:rPr>
          <w:rFonts w:ascii="Times New Roman" w:eastAsiaTheme="minorHAnsi" w:hAnsi="Times New Roman"/>
          <w:sz w:val="28"/>
          <w:szCs w:val="28"/>
        </w:rPr>
        <w:t>Y tế</w:t>
      </w:r>
      <w:r w:rsidR="00B03BA7">
        <w:rPr>
          <w:rFonts w:ascii="Times New Roman" w:eastAsiaTheme="minorHAnsi" w:hAnsi="Times New Roman"/>
          <w:sz w:val="28"/>
          <w:szCs w:val="28"/>
        </w:rPr>
        <w:t>;</w:t>
      </w:r>
    </w:p>
    <w:p w:rsidR="00B03BA7" w:rsidRPr="00B03BA7" w:rsidRDefault="00B03BA7" w:rsidP="00B03BA7">
      <w:pPr>
        <w:pStyle w:val="ListParagraph"/>
        <w:numPr>
          <w:ilvl w:val="0"/>
          <w:numId w:val="3"/>
        </w:numPr>
        <w:spacing w:after="0" w:line="240" w:lineRule="auto"/>
        <w:rPr>
          <w:rFonts w:ascii="Times New Roman" w:hAnsi="Times New Roman"/>
          <w:bCs/>
          <w:sz w:val="28"/>
          <w:szCs w:val="28"/>
        </w:rPr>
      </w:pPr>
      <w:r>
        <w:rPr>
          <w:rFonts w:ascii="Times New Roman" w:eastAsiaTheme="minorHAnsi" w:hAnsi="Times New Roman"/>
          <w:sz w:val="28"/>
          <w:szCs w:val="28"/>
        </w:rPr>
        <w:t>Sở Tư pháp.</w:t>
      </w:r>
    </w:p>
    <w:p w:rsidR="004330D9" w:rsidRPr="00670162" w:rsidRDefault="004330D9" w:rsidP="004330D9">
      <w:pPr>
        <w:tabs>
          <w:tab w:val="right" w:pos="9360"/>
        </w:tabs>
        <w:spacing w:after="0" w:line="240" w:lineRule="auto"/>
        <w:ind w:left="1418" w:firstLine="567"/>
        <w:jc w:val="both"/>
        <w:rPr>
          <w:rFonts w:ascii="Times New Roman" w:hAnsi="Times New Roman"/>
          <w:bCs/>
          <w:sz w:val="28"/>
          <w:szCs w:val="28"/>
        </w:rPr>
      </w:pPr>
    </w:p>
    <w:p w:rsidR="00B03BA7" w:rsidRPr="00B03BA7" w:rsidRDefault="00974785" w:rsidP="00302471">
      <w:pPr>
        <w:spacing w:before="120" w:after="120" w:line="240" w:lineRule="auto"/>
        <w:ind w:right="61" w:firstLine="720"/>
        <w:jc w:val="both"/>
        <w:rPr>
          <w:rFonts w:ascii="Times New Roman" w:hAnsi="Times New Roman"/>
          <w:color w:val="000000"/>
          <w:sz w:val="28"/>
          <w:szCs w:val="28"/>
        </w:rPr>
      </w:pPr>
      <w:r w:rsidRPr="00B03BA7">
        <w:rPr>
          <w:rFonts w:ascii="Times New Roman" w:eastAsiaTheme="minorHAnsi" w:hAnsi="Times New Roman"/>
          <w:sz w:val="28"/>
          <w:szCs w:val="28"/>
        </w:rPr>
        <w:t>Ủy ban nhân dân</w:t>
      </w:r>
      <w:r w:rsidR="004330D9" w:rsidRPr="00B03BA7">
        <w:rPr>
          <w:rFonts w:ascii="Times New Roman" w:eastAsiaTheme="minorHAnsi" w:hAnsi="Times New Roman"/>
          <w:sz w:val="28"/>
          <w:szCs w:val="28"/>
        </w:rPr>
        <w:t xml:space="preserve"> tỉnh nhận được</w:t>
      </w:r>
      <w:r w:rsidR="00B03BA7" w:rsidRPr="00B03BA7">
        <w:rPr>
          <w:rFonts w:ascii="Times New Roman" w:hAnsi="Times New Roman"/>
          <w:color w:val="000000"/>
          <w:sz w:val="28"/>
          <w:szCs w:val="28"/>
        </w:rPr>
        <w:t xml:space="preserve"> Tờ trình số</w:t>
      </w:r>
      <w:r w:rsidR="00AD3C2B">
        <w:rPr>
          <w:rFonts w:ascii="Times New Roman" w:hAnsi="Times New Roman"/>
          <w:color w:val="000000"/>
          <w:sz w:val="28"/>
          <w:szCs w:val="28"/>
        </w:rPr>
        <w:t xml:space="preserve"> 3230/TTr-SYT ngày 25/9</w:t>
      </w:r>
      <w:r w:rsidR="00B03BA7" w:rsidRPr="00B03BA7">
        <w:rPr>
          <w:rFonts w:ascii="Times New Roman" w:hAnsi="Times New Roman"/>
          <w:color w:val="000000"/>
          <w:sz w:val="28"/>
          <w:szCs w:val="28"/>
        </w:rPr>
        <w:t xml:space="preserve">/2023 của Sở Y tế về </w:t>
      </w:r>
      <w:r w:rsidR="00B03BA7" w:rsidRPr="00B03BA7">
        <w:rPr>
          <w:rFonts w:ascii="Times New Roman" w:hAnsi="Times New Roman"/>
          <w:sz w:val="28"/>
          <w:szCs w:val="28"/>
          <w:lang w:val="es-ES_tradnl"/>
        </w:rPr>
        <w:t xml:space="preserve">đề nghị xây dựng Quyết định ban hành Quy chuẩn kỹ thuật địa phương về chất lượng nước sạch sử dụng cho mục đích sinh hoạt trên địa bàn tỉnh Tây Ninh </w:t>
      </w:r>
      <w:r w:rsidR="00B03BA7" w:rsidRPr="00B03BA7">
        <w:rPr>
          <w:rFonts w:ascii="Times New Roman" w:hAnsi="Times New Roman"/>
          <w:i/>
          <w:sz w:val="28"/>
          <w:szCs w:val="28"/>
          <w:lang w:val="es-ES_tradnl"/>
        </w:rPr>
        <w:t>(văn bản đính kèm</w:t>
      </w:r>
      <w:r w:rsidR="00B03BA7" w:rsidRPr="00B03BA7">
        <w:rPr>
          <w:rFonts w:ascii="Times New Roman" w:hAnsi="Times New Roman"/>
          <w:sz w:val="28"/>
          <w:szCs w:val="28"/>
          <w:lang w:val="es-ES_tradnl"/>
        </w:rPr>
        <w:t xml:space="preserve">), </w:t>
      </w:r>
      <w:r w:rsidR="00B03BA7" w:rsidRPr="00B03BA7">
        <w:rPr>
          <w:rFonts w:ascii="Times New Roman" w:hAnsi="Times New Roman"/>
          <w:color w:val="000000"/>
          <w:sz w:val="28"/>
          <w:szCs w:val="28"/>
        </w:rPr>
        <w:t xml:space="preserve">Chủ tịch UBND tỉnh có ý kiến như sau: </w:t>
      </w:r>
    </w:p>
    <w:p w:rsidR="00B03BA7" w:rsidRDefault="00B03BA7" w:rsidP="00302471">
      <w:pPr>
        <w:spacing w:before="120" w:after="120" w:line="240" w:lineRule="auto"/>
        <w:ind w:right="61" w:firstLine="720"/>
        <w:jc w:val="both"/>
        <w:rPr>
          <w:rFonts w:ascii="Times New Roman" w:hAnsi="Times New Roman"/>
          <w:color w:val="000000"/>
          <w:sz w:val="28"/>
          <w:szCs w:val="28"/>
          <w:lang w:val="nl-NL"/>
        </w:rPr>
      </w:pPr>
      <w:r>
        <w:rPr>
          <w:rFonts w:ascii="Times New Roman" w:hAnsi="Times New Roman"/>
          <w:color w:val="000000"/>
          <w:sz w:val="28"/>
          <w:szCs w:val="28"/>
        </w:rPr>
        <w:t xml:space="preserve">1. </w:t>
      </w:r>
      <w:r w:rsidRPr="00B03BA7">
        <w:rPr>
          <w:rFonts w:ascii="Times New Roman" w:hAnsi="Times New Roman"/>
          <w:color w:val="000000"/>
          <w:sz w:val="28"/>
          <w:szCs w:val="28"/>
        </w:rPr>
        <w:t>Thống nhất theo đề nghị của Sở Y tế tại Tờ trình số</w:t>
      </w:r>
      <w:r w:rsidR="00AD3C2B">
        <w:rPr>
          <w:rFonts w:ascii="Times New Roman" w:hAnsi="Times New Roman"/>
          <w:color w:val="000000"/>
          <w:sz w:val="28"/>
          <w:szCs w:val="28"/>
        </w:rPr>
        <w:t xml:space="preserve"> 3230</w:t>
      </w:r>
      <w:bookmarkStart w:id="0" w:name="_GoBack"/>
      <w:bookmarkEnd w:id="0"/>
      <w:r w:rsidRPr="00B03BA7">
        <w:rPr>
          <w:rFonts w:ascii="Times New Roman" w:hAnsi="Times New Roman"/>
          <w:color w:val="000000"/>
          <w:sz w:val="28"/>
          <w:szCs w:val="28"/>
        </w:rPr>
        <w:t xml:space="preserve">/TTr-SYT về </w:t>
      </w:r>
      <w:r w:rsidRPr="00B03BA7">
        <w:rPr>
          <w:rFonts w:ascii="Times New Roman" w:hAnsi="Times New Roman"/>
          <w:sz w:val="28"/>
          <w:szCs w:val="28"/>
          <w:lang w:val="es-ES_tradnl"/>
        </w:rPr>
        <w:t>đề nghị xây dựng Quyết định ban hành Quy chuẩn kỹ thuật địa phương về chất lượng nước sạch sử dụng cho mục đích sinh hoạt trên địa bàn tỉnh Tây Ninh</w:t>
      </w:r>
      <w:r>
        <w:rPr>
          <w:rFonts w:ascii="Times New Roman" w:hAnsi="Times New Roman"/>
          <w:sz w:val="28"/>
          <w:szCs w:val="28"/>
          <w:lang w:val="es-ES_tradnl"/>
        </w:rPr>
        <w:t>.</w:t>
      </w:r>
    </w:p>
    <w:p w:rsidR="00B03BA7" w:rsidRPr="00B03BA7" w:rsidRDefault="00B03BA7" w:rsidP="00302471">
      <w:pPr>
        <w:spacing w:before="120" w:after="120" w:line="240" w:lineRule="auto"/>
        <w:ind w:right="61" w:firstLine="720"/>
        <w:jc w:val="both"/>
        <w:rPr>
          <w:rFonts w:ascii="Times New Roman" w:hAnsi="Times New Roman"/>
          <w:color w:val="000000"/>
          <w:sz w:val="28"/>
          <w:szCs w:val="28"/>
          <w:lang w:val="nl-NL"/>
        </w:rPr>
      </w:pPr>
      <w:r>
        <w:rPr>
          <w:rFonts w:ascii="Times New Roman" w:hAnsi="Times New Roman"/>
          <w:color w:val="000000"/>
          <w:sz w:val="28"/>
          <w:szCs w:val="28"/>
          <w:lang w:val="nl-NL"/>
        </w:rPr>
        <w:t xml:space="preserve">2. </w:t>
      </w:r>
      <w:r w:rsidRPr="00B03BA7">
        <w:rPr>
          <w:rFonts w:ascii="Times New Roman" w:hAnsi="Times New Roman"/>
          <w:color w:val="000000"/>
          <w:sz w:val="28"/>
          <w:szCs w:val="28"/>
          <w:lang w:val="nl-NL"/>
        </w:rPr>
        <w:t xml:space="preserve">Giao Sở Y tế chủ trì, phối hợp với các đơn vị liên quan triển khai thực hiện các bước tiếp theo đúng quy định để </w:t>
      </w:r>
      <w:r w:rsidRPr="00B03BA7">
        <w:rPr>
          <w:rFonts w:ascii="Times New Roman" w:hAnsi="Times New Roman"/>
          <w:sz w:val="28"/>
          <w:szCs w:val="28"/>
          <w:lang w:val="es-ES_tradnl"/>
        </w:rPr>
        <w:t>Quy chuẩn kỹ thuật địa phương về chất lượng nước sạch sử dụng cho mục đích sinh hoạt trên địa bàn tỉnh Tây Ninh được ban hành trong năm 2023</w:t>
      </w:r>
      <w:r w:rsidRPr="00B03BA7">
        <w:rPr>
          <w:rFonts w:ascii="Times New Roman" w:hAnsi="Times New Roman"/>
          <w:color w:val="000000"/>
          <w:sz w:val="28"/>
          <w:szCs w:val="28"/>
          <w:lang w:val="nl-NL"/>
        </w:rPr>
        <w:t>.</w:t>
      </w:r>
    </w:p>
    <w:p w:rsidR="004330D9" w:rsidRPr="004330D9" w:rsidRDefault="004330D9" w:rsidP="002D14F4">
      <w:pPr>
        <w:spacing w:before="120" w:after="120" w:line="240" w:lineRule="auto"/>
        <w:ind w:firstLine="720"/>
        <w:jc w:val="both"/>
        <w:rPr>
          <w:rFonts w:ascii="Times New Roman" w:eastAsia="Times New Roman" w:hAnsi="Times New Roman"/>
          <w:sz w:val="28"/>
          <w:szCs w:val="28"/>
        </w:rPr>
      </w:pPr>
      <w:r w:rsidRPr="004330D9">
        <w:rPr>
          <w:rFonts w:ascii="Times New Roman" w:eastAsia="Times New Roman" w:hAnsi="Times New Roman"/>
          <w:sz w:val="28"/>
          <w:szCs w:val="28"/>
        </w:rPr>
        <w:t>Thủ trưởng các đơn vị thực hiện nội dung chỉ đạo tại công văn này./.</w:t>
      </w:r>
    </w:p>
    <w:p w:rsidR="004330D9" w:rsidRPr="00670162" w:rsidRDefault="004330D9" w:rsidP="004330D9">
      <w:pPr>
        <w:spacing w:after="0" w:line="240" w:lineRule="auto"/>
        <w:ind w:left="-108" w:right="-108" w:firstLine="828"/>
        <w:jc w:val="both"/>
        <w:rPr>
          <w:rFonts w:ascii="Times New Roman" w:hAnsi="Times New Roman"/>
          <w:sz w:val="28"/>
          <w:szCs w:val="28"/>
        </w:rPr>
      </w:pPr>
    </w:p>
    <w:tbl>
      <w:tblPr>
        <w:tblW w:w="9673" w:type="dxa"/>
        <w:tblInd w:w="108" w:type="dxa"/>
        <w:tblLook w:val="04A0" w:firstRow="1" w:lastRow="0" w:firstColumn="1" w:lastColumn="0" w:noHBand="0" w:noVBand="1"/>
      </w:tblPr>
      <w:tblGrid>
        <w:gridCol w:w="4570"/>
        <w:gridCol w:w="5103"/>
      </w:tblGrid>
      <w:tr w:rsidR="004330D9" w:rsidRPr="00670162" w:rsidTr="0019651B">
        <w:trPr>
          <w:trHeight w:val="80"/>
        </w:trPr>
        <w:tc>
          <w:tcPr>
            <w:tcW w:w="4570" w:type="dxa"/>
          </w:tcPr>
          <w:p w:rsidR="004330D9" w:rsidRPr="00670162" w:rsidRDefault="004330D9" w:rsidP="0019651B">
            <w:pPr>
              <w:spacing w:after="0" w:line="240" w:lineRule="auto"/>
              <w:rPr>
                <w:rFonts w:ascii="Times New Roman" w:eastAsia="Times New Roman" w:hAnsi="Times New Roman"/>
                <w:b/>
                <w:bCs/>
                <w:sz w:val="24"/>
                <w:szCs w:val="24"/>
                <w:lang w:val="nl-NL"/>
              </w:rPr>
            </w:pPr>
            <w:r w:rsidRPr="00670162">
              <w:rPr>
                <w:rFonts w:ascii="Times New Roman" w:eastAsia="Times New Roman" w:hAnsi="Times New Roman"/>
                <w:b/>
                <w:bCs/>
                <w:i/>
                <w:iCs/>
                <w:sz w:val="24"/>
                <w:szCs w:val="24"/>
                <w:lang w:val="nl-NL"/>
              </w:rPr>
              <w:t>Nơi nhận</w:t>
            </w:r>
            <w:r w:rsidRPr="00670162">
              <w:rPr>
                <w:rFonts w:ascii="Times New Roman" w:eastAsia="Times New Roman" w:hAnsi="Times New Roman"/>
                <w:b/>
                <w:i/>
                <w:sz w:val="24"/>
                <w:szCs w:val="24"/>
                <w:lang w:val="nl-NL"/>
              </w:rPr>
              <w:t>: </w:t>
            </w:r>
            <w:r w:rsidRPr="00670162">
              <w:rPr>
                <w:rFonts w:ascii="Times New Roman" w:eastAsia="Times New Roman" w:hAnsi="Times New Roman"/>
                <w:sz w:val="24"/>
                <w:szCs w:val="24"/>
                <w:lang w:val="nl-NL"/>
              </w:rPr>
              <w:t xml:space="preserve"> </w:t>
            </w:r>
            <w:r w:rsidRPr="00670162">
              <w:rPr>
                <w:rFonts w:ascii="Times New Roman" w:eastAsia="Times New Roman" w:hAnsi="Times New Roman"/>
                <w:sz w:val="24"/>
                <w:szCs w:val="24"/>
                <w:lang w:val="nl-NL"/>
              </w:rPr>
              <w:tab/>
            </w:r>
            <w:r w:rsidRPr="00670162">
              <w:rPr>
                <w:rFonts w:ascii="Times New Roman" w:eastAsia="Times New Roman" w:hAnsi="Times New Roman"/>
                <w:sz w:val="24"/>
                <w:szCs w:val="24"/>
                <w:lang w:val="nl-NL"/>
              </w:rPr>
              <w:tab/>
            </w:r>
          </w:p>
          <w:p w:rsidR="004330D9" w:rsidRDefault="004330D9" w:rsidP="0019651B">
            <w:pPr>
              <w:spacing w:after="0" w:line="240" w:lineRule="auto"/>
              <w:rPr>
                <w:rFonts w:ascii="Times New Roman" w:eastAsia="Times New Roman" w:hAnsi="Times New Roman"/>
                <w:bCs/>
                <w:lang w:val="nl-NL"/>
              </w:rPr>
            </w:pPr>
            <w:r w:rsidRPr="00670162">
              <w:rPr>
                <w:rFonts w:ascii="Times New Roman" w:eastAsia="Times New Roman" w:hAnsi="Times New Roman"/>
                <w:bCs/>
                <w:lang w:val="nl-NL"/>
              </w:rPr>
              <w:t>- Như trên;</w:t>
            </w:r>
          </w:p>
          <w:p w:rsidR="004330D9" w:rsidRDefault="004330D9" w:rsidP="0019651B">
            <w:pPr>
              <w:spacing w:after="0" w:line="240" w:lineRule="auto"/>
              <w:rPr>
                <w:rFonts w:ascii="Times New Roman" w:eastAsia="Times New Roman" w:hAnsi="Times New Roman"/>
                <w:bCs/>
                <w:lang w:val="nl-NL"/>
              </w:rPr>
            </w:pPr>
            <w:r>
              <w:rPr>
                <w:rFonts w:ascii="Times New Roman" w:eastAsia="Times New Roman" w:hAnsi="Times New Roman"/>
                <w:bCs/>
                <w:lang w:val="nl-NL"/>
              </w:rPr>
              <w:t>- CT, các PCT</w:t>
            </w:r>
            <w:r>
              <w:rPr>
                <w:rFonts w:ascii="Times New Roman" w:eastAsia="Times New Roman" w:hAnsi="Times New Roman"/>
                <w:bCs/>
                <w:lang w:val="vi-VN"/>
              </w:rPr>
              <w:t xml:space="preserve"> UBND tỉnh</w:t>
            </w:r>
            <w:r>
              <w:rPr>
                <w:rFonts w:ascii="Times New Roman" w:eastAsia="Times New Roman" w:hAnsi="Times New Roman"/>
                <w:bCs/>
                <w:lang w:val="nl-NL"/>
              </w:rPr>
              <w:t>;</w:t>
            </w:r>
          </w:p>
          <w:p w:rsidR="004330D9" w:rsidRDefault="004330D9" w:rsidP="0019651B">
            <w:pPr>
              <w:spacing w:after="0" w:line="240" w:lineRule="auto"/>
              <w:rPr>
                <w:rFonts w:ascii="Times New Roman" w:eastAsia="Times New Roman" w:hAnsi="Times New Roman"/>
                <w:bCs/>
                <w:lang w:val="nl-NL"/>
              </w:rPr>
            </w:pPr>
            <w:r>
              <w:rPr>
                <w:rFonts w:ascii="Times New Roman" w:eastAsia="Times New Roman" w:hAnsi="Times New Roman"/>
                <w:bCs/>
                <w:lang w:val="nl-NL"/>
              </w:rPr>
              <w:t>- LĐVP;</w:t>
            </w:r>
          </w:p>
          <w:p w:rsidR="004330D9" w:rsidRPr="00670162" w:rsidRDefault="004330D9" w:rsidP="0019651B">
            <w:pPr>
              <w:spacing w:after="0" w:line="240" w:lineRule="auto"/>
              <w:rPr>
                <w:rFonts w:ascii="Times New Roman" w:eastAsia="Times New Roman" w:hAnsi="Times New Roman"/>
                <w:bCs/>
                <w:lang w:val="nl-NL"/>
              </w:rPr>
            </w:pPr>
            <w:r>
              <w:rPr>
                <w:rFonts w:ascii="Times New Roman" w:eastAsia="Times New Roman" w:hAnsi="Times New Roman"/>
                <w:bCs/>
                <w:lang w:val="nl-NL"/>
              </w:rPr>
              <w:t>- Phòng KGVX;</w:t>
            </w:r>
          </w:p>
          <w:p w:rsidR="004330D9" w:rsidRDefault="004330D9" w:rsidP="0019651B">
            <w:pPr>
              <w:spacing w:after="0" w:line="240" w:lineRule="auto"/>
              <w:rPr>
                <w:rFonts w:ascii="Times New Roman" w:eastAsia="Times New Roman" w:hAnsi="Times New Roman"/>
                <w:bCs/>
                <w:lang w:val="vi-VN"/>
              </w:rPr>
            </w:pPr>
            <w:r>
              <w:rPr>
                <w:rFonts w:ascii="Times New Roman" w:eastAsia="Times New Roman" w:hAnsi="Times New Roman"/>
                <w:bCs/>
                <w:lang w:val="nl-NL"/>
              </w:rPr>
              <w:t>- Lưu: VT, VP</w:t>
            </w:r>
            <w:r>
              <w:rPr>
                <w:rFonts w:ascii="Times New Roman" w:eastAsia="Times New Roman" w:hAnsi="Times New Roman"/>
                <w:bCs/>
                <w:lang w:val="vi-VN"/>
              </w:rPr>
              <w:t>.</w:t>
            </w:r>
            <w:r>
              <w:rPr>
                <w:rFonts w:ascii="Times New Roman" w:eastAsia="Times New Roman" w:hAnsi="Times New Roman"/>
                <w:bCs/>
                <w:lang w:val="nl-NL"/>
              </w:rPr>
              <w:t xml:space="preserve">UBND </w:t>
            </w:r>
            <w:r>
              <w:rPr>
                <w:rFonts w:ascii="Times New Roman" w:eastAsia="Times New Roman" w:hAnsi="Times New Roman"/>
                <w:bCs/>
                <w:lang w:val="vi-VN"/>
              </w:rPr>
              <w:t>tỉnh.</w:t>
            </w:r>
          </w:p>
          <w:p w:rsidR="004330D9" w:rsidRPr="00FF7BFF" w:rsidRDefault="004330D9" w:rsidP="0019651B">
            <w:pPr>
              <w:spacing w:after="0" w:line="240" w:lineRule="auto"/>
              <w:rPr>
                <w:rFonts w:ascii="Times New Roman" w:eastAsia="Times New Roman" w:hAnsi="Times New Roman"/>
                <w:b/>
                <w:sz w:val="8"/>
                <w:szCs w:val="8"/>
                <w:lang w:val="nl-NL"/>
              </w:rPr>
            </w:pPr>
          </w:p>
        </w:tc>
        <w:tc>
          <w:tcPr>
            <w:tcW w:w="5103" w:type="dxa"/>
          </w:tcPr>
          <w:p w:rsidR="004330D9" w:rsidRPr="00670162" w:rsidRDefault="004330D9" w:rsidP="0019651B">
            <w:pPr>
              <w:spacing w:after="0" w:line="240" w:lineRule="auto"/>
              <w:jc w:val="center"/>
              <w:rPr>
                <w:rFonts w:ascii="Times New Roman" w:eastAsia="Times New Roman" w:hAnsi="Times New Roman"/>
                <w:b/>
                <w:spacing w:val="-4"/>
                <w:sz w:val="28"/>
                <w:szCs w:val="28"/>
                <w:lang w:val="nl-NL"/>
              </w:rPr>
            </w:pPr>
            <w:r>
              <w:rPr>
                <w:rFonts w:ascii="Times New Roman" w:eastAsia="Times New Roman" w:hAnsi="Times New Roman"/>
                <w:b/>
                <w:bCs/>
                <w:sz w:val="28"/>
                <w:szCs w:val="28"/>
                <w:lang w:val="nl-NL"/>
              </w:rPr>
              <w:t xml:space="preserve">KT. </w:t>
            </w:r>
            <w:r w:rsidRPr="00670162">
              <w:rPr>
                <w:rFonts w:ascii="Times New Roman" w:eastAsia="Times New Roman" w:hAnsi="Times New Roman"/>
                <w:b/>
                <w:bCs/>
                <w:sz w:val="28"/>
                <w:szCs w:val="28"/>
                <w:lang w:val="nl-NL"/>
              </w:rPr>
              <w:t>CHỦ TỊCH</w:t>
            </w:r>
          </w:p>
          <w:p w:rsidR="004330D9" w:rsidRPr="000D6520" w:rsidRDefault="004330D9" w:rsidP="0019651B">
            <w:pPr>
              <w:spacing w:after="0" w:line="240" w:lineRule="auto"/>
              <w:jc w:val="center"/>
              <w:rPr>
                <w:rFonts w:ascii="Times New Roman" w:hAnsi="Times New Roman"/>
                <w:b/>
                <w:sz w:val="28"/>
                <w:szCs w:val="28"/>
              </w:rPr>
            </w:pPr>
            <w:r w:rsidRPr="000D6520">
              <w:rPr>
                <w:rFonts w:ascii="Times New Roman" w:hAnsi="Times New Roman"/>
                <w:b/>
                <w:sz w:val="28"/>
                <w:szCs w:val="28"/>
              </w:rPr>
              <w:t>PHÓ CHỦ TỊCH</w:t>
            </w:r>
          </w:p>
          <w:p w:rsidR="004330D9" w:rsidRPr="00670162" w:rsidRDefault="004330D9" w:rsidP="0019651B">
            <w:pPr>
              <w:spacing w:before="120" w:after="120"/>
              <w:jc w:val="center"/>
              <w:rPr>
                <w:b/>
                <w:sz w:val="28"/>
                <w:szCs w:val="28"/>
                <w:lang w:val="nl-NL"/>
              </w:rPr>
            </w:pPr>
          </w:p>
          <w:p w:rsidR="004330D9" w:rsidRPr="00670162" w:rsidRDefault="004330D9" w:rsidP="0019651B">
            <w:pPr>
              <w:spacing w:before="120" w:after="120"/>
              <w:jc w:val="center"/>
              <w:rPr>
                <w:b/>
                <w:sz w:val="28"/>
                <w:szCs w:val="28"/>
                <w:lang w:val="nl-NL"/>
              </w:rPr>
            </w:pPr>
          </w:p>
          <w:p w:rsidR="004330D9" w:rsidRPr="00670162" w:rsidRDefault="004330D9" w:rsidP="0019651B">
            <w:pPr>
              <w:spacing w:before="120" w:after="120"/>
              <w:jc w:val="center"/>
              <w:rPr>
                <w:b/>
                <w:sz w:val="28"/>
                <w:szCs w:val="28"/>
                <w:lang w:val="nl-NL"/>
              </w:rPr>
            </w:pPr>
          </w:p>
          <w:p w:rsidR="004330D9" w:rsidRPr="00670162" w:rsidRDefault="004330D9" w:rsidP="0019651B">
            <w:pPr>
              <w:spacing w:before="120" w:after="120"/>
              <w:jc w:val="center"/>
              <w:rPr>
                <w:b/>
                <w:sz w:val="28"/>
                <w:szCs w:val="28"/>
                <w:lang w:val="nl-NL"/>
              </w:rPr>
            </w:pPr>
            <w:r w:rsidRPr="00670162">
              <w:rPr>
                <w:b/>
                <w:noProof/>
                <w:sz w:val="28"/>
                <w:szCs w:val="28"/>
              </w:rPr>
              <mc:AlternateContent>
                <mc:Choice Requires="wps">
                  <w:drawing>
                    <wp:anchor distT="0" distB="0" distL="114300" distR="114300" simplePos="0" relativeHeight="251661312" behindDoc="0" locked="0" layoutInCell="1" allowOverlap="1" wp14:anchorId="0B11C24C" wp14:editId="435782D9">
                      <wp:simplePos x="0" y="0"/>
                      <wp:positionH relativeFrom="column">
                        <wp:posOffset>386080</wp:posOffset>
                      </wp:positionH>
                      <wp:positionV relativeFrom="paragraph">
                        <wp:posOffset>547370</wp:posOffset>
                      </wp:positionV>
                      <wp:extent cx="2105025" cy="299720"/>
                      <wp:effectExtent l="0"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0D9" w:rsidRPr="005302EF" w:rsidRDefault="004330D9" w:rsidP="004330D9">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1C24C" id="Rectangle 1" o:spid="_x0000_s1026" style="position:absolute;left:0;text-align:left;margin-left:30.4pt;margin-top:43.1pt;width:165.7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" filled="f" stroked="f">
                      <v:textbox>
                        <w:txbxContent>
                          <w:p w:rsidR="004330D9" w:rsidRPr="005302EF" w:rsidRDefault="004330D9" w:rsidP="004330D9">
                            <w:pPr>
                              <w:rPr>
                                <w:szCs w:val="28"/>
                              </w:rPr>
                            </w:pPr>
                          </w:p>
                        </w:txbxContent>
                      </v:textbox>
                    </v:rect>
                  </w:pict>
                </mc:Fallback>
              </mc:AlternateContent>
            </w:r>
          </w:p>
        </w:tc>
      </w:tr>
    </w:tbl>
    <w:p w:rsidR="008D3AC8" w:rsidRDefault="00AD3C2B"/>
    <w:sectPr w:rsidR="008D3AC8" w:rsidSect="00157603">
      <w:pgSz w:w="12240" w:h="15840"/>
      <w:pgMar w:top="117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5"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F2AF4"/>
    <w:multiLevelType w:val="hybridMultilevel"/>
    <w:tmpl w:val="55B6914E"/>
    <w:lvl w:ilvl="0" w:tplc="6784C84A">
      <w:start w:val="2"/>
      <w:numFmt w:val="bullet"/>
      <w:lvlText w:val="-"/>
      <w:lvlJc w:val="left"/>
      <w:pPr>
        <w:ind w:left="4680" w:hanging="360"/>
      </w:pPr>
      <w:rPr>
        <w:rFonts w:ascii="Times New Roman" w:eastAsia="Calibr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4DF91978"/>
    <w:multiLevelType w:val="hybridMultilevel"/>
    <w:tmpl w:val="B68ED654"/>
    <w:lvl w:ilvl="0" w:tplc="81A07952">
      <w:start w:val="2"/>
      <w:numFmt w:val="bullet"/>
      <w:lvlText w:val="-"/>
      <w:lvlJc w:val="left"/>
      <w:pPr>
        <w:ind w:left="5040" w:hanging="360"/>
      </w:pPr>
      <w:rPr>
        <w:rFonts w:ascii="Times New Roman" w:eastAsiaTheme="minorHAnsi" w:hAnsi="Times New Roman"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76F27384"/>
    <w:multiLevelType w:val="hybridMultilevel"/>
    <w:tmpl w:val="80FCD1AC"/>
    <w:lvl w:ilvl="0" w:tplc="523E81CE">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D9"/>
    <w:rsid w:val="00025078"/>
    <w:rsid w:val="00027BC7"/>
    <w:rsid w:val="00132D7B"/>
    <w:rsid w:val="00157603"/>
    <w:rsid w:val="002D14F4"/>
    <w:rsid w:val="00302471"/>
    <w:rsid w:val="004330D9"/>
    <w:rsid w:val="005141D6"/>
    <w:rsid w:val="00576FE2"/>
    <w:rsid w:val="008874E4"/>
    <w:rsid w:val="00974785"/>
    <w:rsid w:val="009B4047"/>
    <w:rsid w:val="00A44474"/>
    <w:rsid w:val="00AD3C2B"/>
    <w:rsid w:val="00B03BA7"/>
    <w:rsid w:val="00BE36E9"/>
    <w:rsid w:val="00C0086D"/>
    <w:rsid w:val="00CB7A01"/>
    <w:rsid w:val="00D7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9EBF"/>
  <w15:chartTrackingRefBased/>
  <w15:docId w15:val="{A9EAF9F6-A36F-4888-9923-A01F7C26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0D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330D9"/>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027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BC7"/>
    <w:rPr>
      <w:rFonts w:ascii="Segoe UI" w:eastAsia="Calibri" w:hAnsi="Segoe UI" w:cs="Segoe UI"/>
      <w:sz w:val="18"/>
      <w:szCs w:val="18"/>
    </w:rPr>
  </w:style>
  <w:style w:type="paragraph" w:styleId="ListParagraph">
    <w:name w:val="List Paragraph"/>
    <w:basedOn w:val="Normal"/>
    <w:uiPriority w:val="34"/>
    <w:qFormat/>
    <w:rsid w:val="00887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55B14-A4F3-4C19-9695-B9A1650BD30C}"/>
</file>

<file path=customXml/itemProps2.xml><?xml version="1.0" encoding="utf-8"?>
<ds:datastoreItem xmlns:ds="http://schemas.openxmlformats.org/officeDocument/2006/customXml" ds:itemID="{4D2610B4-D752-4ECA-B9EE-F9E6E4D4FA13}"/>
</file>

<file path=customXml/itemProps3.xml><?xml version="1.0" encoding="utf-8"?>
<ds:datastoreItem xmlns:ds="http://schemas.openxmlformats.org/officeDocument/2006/customXml" ds:itemID="{6EA7A588-7DE3-4396-B877-21F845CB9A95}"/>
</file>

<file path=docProps/app.xml><?xml version="1.0" encoding="utf-8"?>
<Properties xmlns="http://schemas.openxmlformats.org/officeDocument/2006/extended-properties" xmlns:vt="http://schemas.openxmlformats.org/officeDocument/2006/docPropsVTypes">
  <Template>Normal</Template>
  <TotalTime>16</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2023-08-30T03:56:00Z</cp:lastPrinted>
  <dcterms:created xsi:type="dcterms:W3CDTF">2023-08-30T03:45:00Z</dcterms:created>
  <dcterms:modified xsi:type="dcterms:W3CDTF">2023-10-02T03:17:00Z</dcterms:modified>
</cp:coreProperties>
</file>