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70" w:type="dxa"/>
        <w:jc w:val="center"/>
        <w:tblLook w:val="01E0" w:firstRow="1" w:lastRow="1" w:firstColumn="1" w:lastColumn="1" w:noHBand="0" w:noVBand="0"/>
      </w:tblPr>
      <w:tblGrid>
        <w:gridCol w:w="3887"/>
        <w:gridCol w:w="5783"/>
      </w:tblGrid>
      <w:tr w:rsidR="007D0CFF" w:rsidRPr="009D11AB" w14:paraId="4BCAD81D" w14:textId="77777777">
        <w:trPr>
          <w:jc w:val="center"/>
        </w:trPr>
        <w:tc>
          <w:tcPr>
            <w:tcW w:w="3887" w:type="dxa"/>
          </w:tcPr>
          <w:p w14:paraId="14662648" w14:textId="77777777" w:rsidR="007D0CFF" w:rsidRPr="009D11AB" w:rsidRDefault="007D0CFF" w:rsidP="00CB7BE0">
            <w:pPr>
              <w:jc w:val="center"/>
              <w:rPr>
                <w:rFonts w:ascii="Times New Roman" w:hAnsi="Times New Roman"/>
                <w:b/>
                <w:bCs/>
                <w:sz w:val="26"/>
                <w:szCs w:val="26"/>
                <w:lang w:val="vi-VN"/>
              </w:rPr>
            </w:pPr>
            <w:r w:rsidRPr="009D11AB">
              <w:rPr>
                <w:rFonts w:ascii="Times New Roman" w:hAnsi="Times New Roman"/>
                <w:sz w:val="26"/>
                <w:szCs w:val="26"/>
                <w:lang w:val="vi-VN"/>
              </w:rPr>
              <w:t>UBND TỈNH TÂY NINH</w:t>
            </w:r>
          </w:p>
          <w:p w14:paraId="2DD742B8" w14:textId="77777777" w:rsidR="007D0CFF" w:rsidRPr="009D11AB" w:rsidRDefault="007D0CFF" w:rsidP="00CB7BE0">
            <w:pPr>
              <w:jc w:val="center"/>
              <w:rPr>
                <w:rFonts w:ascii="Times New Roman" w:hAnsi="Times New Roman"/>
                <w:b/>
                <w:bCs/>
                <w:sz w:val="26"/>
                <w:szCs w:val="26"/>
                <w:lang w:val="vi-VN"/>
              </w:rPr>
            </w:pPr>
            <w:r w:rsidRPr="009D11AB">
              <w:rPr>
                <w:rFonts w:ascii="Times New Roman" w:hAnsi="Times New Roman"/>
                <w:b/>
                <w:bCs/>
                <w:sz w:val="26"/>
                <w:szCs w:val="26"/>
                <w:lang w:val="vi-VN"/>
              </w:rPr>
              <w:t>BAN QUẢN LÝ KHU KINH TẾ</w:t>
            </w:r>
          </w:p>
          <w:p w14:paraId="362746EA" w14:textId="77777777" w:rsidR="007D0CFF" w:rsidRPr="009D11AB" w:rsidRDefault="00B17E0A" w:rsidP="00CB7BE0">
            <w:pPr>
              <w:jc w:val="center"/>
              <w:rPr>
                <w:rFonts w:ascii="Times New Roman" w:hAnsi="Times New Roman"/>
                <w:sz w:val="26"/>
                <w:szCs w:val="26"/>
                <w:lang w:val="vi-VN"/>
              </w:rPr>
            </w:pPr>
            <w:r w:rsidRPr="009D11AB">
              <w:rPr>
                <w:rFonts w:ascii="Times New Roman" w:hAnsi="Times New Roman"/>
                <w:noProof/>
                <w:sz w:val="26"/>
                <w:szCs w:val="26"/>
                <w:lang w:val="en-GB" w:eastAsia="en-GB"/>
              </w:rPr>
              <mc:AlternateContent>
                <mc:Choice Requires="wps">
                  <w:drawing>
                    <wp:anchor distT="0" distB="0" distL="114300" distR="114300" simplePos="0" relativeHeight="251658240" behindDoc="0" locked="0" layoutInCell="1" allowOverlap="1" wp14:anchorId="7A173316" wp14:editId="670FC9D4">
                      <wp:simplePos x="0" y="0"/>
                      <wp:positionH relativeFrom="column">
                        <wp:posOffset>696595</wp:posOffset>
                      </wp:positionH>
                      <wp:positionV relativeFrom="paragraph">
                        <wp:posOffset>26035</wp:posOffset>
                      </wp:positionV>
                      <wp:extent cx="1017905" cy="0"/>
                      <wp:effectExtent l="12700" t="11430" r="7620" b="762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7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F6E3C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2.05pt" to="1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MN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"/>
                  </w:pict>
                </mc:Fallback>
              </mc:AlternateContent>
            </w:r>
          </w:p>
        </w:tc>
        <w:tc>
          <w:tcPr>
            <w:tcW w:w="5783" w:type="dxa"/>
          </w:tcPr>
          <w:p w14:paraId="1BD85015" w14:textId="77777777" w:rsidR="007D0CFF" w:rsidRPr="009D11AB" w:rsidRDefault="007D0CFF" w:rsidP="00CB7BE0">
            <w:pPr>
              <w:rPr>
                <w:rFonts w:ascii="Times New Roman" w:hAnsi="Times New Roman"/>
                <w:b/>
                <w:bCs/>
                <w:sz w:val="26"/>
                <w:szCs w:val="26"/>
                <w:lang w:val="vi-VN"/>
              </w:rPr>
            </w:pPr>
            <w:r w:rsidRPr="009D11AB">
              <w:rPr>
                <w:rFonts w:ascii="Times New Roman" w:hAnsi="Times New Roman"/>
                <w:b/>
                <w:bCs/>
                <w:sz w:val="26"/>
                <w:szCs w:val="26"/>
                <w:lang w:val="vi-VN"/>
              </w:rPr>
              <w:t>CỘNG HÒA XÃ HỘI CHỦ NGHĨA VIỆT NAM</w:t>
            </w:r>
          </w:p>
          <w:p w14:paraId="5484FDA2" w14:textId="77777777" w:rsidR="007D0CFF" w:rsidRPr="009D11AB" w:rsidRDefault="007D0CFF" w:rsidP="00CB7BE0">
            <w:pPr>
              <w:jc w:val="center"/>
              <w:rPr>
                <w:rFonts w:ascii="Times New Roman" w:hAnsi="Times New Roman"/>
                <w:b/>
                <w:bCs/>
                <w:sz w:val="26"/>
                <w:szCs w:val="26"/>
                <w:lang w:val="vi-VN"/>
              </w:rPr>
            </w:pPr>
            <w:r w:rsidRPr="009D11AB">
              <w:rPr>
                <w:rFonts w:ascii="Times New Roman" w:hAnsi="Times New Roman"/>
                <w:b/>
                <w:bCs/>
                <w:sz w:val="26"/>
                <w:szCs w:val="26"/>
                <w:lang w:val="vi-VN"/>
              </w:rPr>
              <w:t>Độc lập - Tự do - Hạnh phúc</w:t>
            </w:r>
          </w:p>
          <w:p w14:paraId="0D031F0C" w14:textId="77777777" w:rsidR="007D0CFF" w:rsidRPr="009D11AB" w:rsidRDefault="00B17E0A" w:rsidP="00CB7BE0">
            <w:pPr>
              <w:jc w:val="center"/>
              <w:rPr>
                <w:rFonts w:ascii="Times New Roman" w:hAnsi="Times New Roman"/>
                <w:sz w:val="26"/>
                <w:szCs w:val="26"/>
                <w:lang w:val="vi-VN"/>
              </w:rPr>
            </w:pPr>
            <w:r w:rsidRPr="009D11AB">
              <w:rPr>
                <w:rFonts w:ascii="Times New Roman" w:hAnsi="Times New Roman"/>
                <w:noProof/>
                <w:sz w:val="26"/>
                <w:szCs w:val="26"/>
                <w:lang w:val="en-GB" w:eastAsia="en-GB"/>
              </w:rPr>
              <mc:AlternateContent>
                <mc:Choice Requires="wps">
                  <w:drawing>
                    <wp:anchor distT="0" distB="0" distL="114300" distR="114300" simplePos="0" relativeHeight="251657216" behindDoc="0" locked="0" layoutInCell="1" allowOverlap="1" wp14:anchorId="63BEA726" wp14:editId="241F548B">
                      <wp:simplePos x="0" y="0"/>
                      <wp:positionH relativeFrom="column">
                        <wp:posOffset>810260</wp:posOffset>
                      </wp:positionH>
                      <wp:positionV relativeFrom="paragraph">
                        <wp:posOffset>44450</wp:posOffset>
                      </wp:positionV>
                      <wp:extent cx="1909445" cy="0"/>
                      <wp:effectExtent l="13335" t="10795" r="10795" b="825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94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40A26"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8pt,3.5pt" to="214.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dhXEA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"/>
                  </w:pict>
                </mc:Fallback>
              </mc:AlternateContent>
            </w:r>
          </w:p>
        </w:tc>
      </w:tr>
      <w:tr w:rsidR="007D0CFF" w:rsidRPr="009D11AB" w14:paraId="45706634" w14:textId="77777777">
        <w:trPr>
          <w:jc w:val="center"/>
        </w:trPr>
        <w:tc>
          <w:tcPr>
            <w:tcW w:w="3887" w:type="dxa"/>
          </w:tcPr>
          <w:p w14:paraId="3FD1B8B0" w14:textId="64773A7D" w:rsidR="007D0CFF" w:rsidRPr="00C26531" w:rsidRDefault="007D0CFF" w:rsidP="00CB7BE0">
            <w:pPr>
              <w:jc w:val="center"/>
              <w:rPr>
                <w:rFonts w:ascii="Times New Roman" w:hAnsi="Times New Roman"/>
                <w:sz w:val="26"/>
                <w:szCs w:val="26"/>
                <w:lang w:val="en-GB"/>
              </w:rPr>
            </w:pPr>
            <w:r w:rsidRPr="004F48C9">
              <w:rPr>
                <w:rFonts w:ascii="Times New Roman" w:hAnsi="Times New Roman"/>
                <w:sz w:val="26"/>
                <w:szCs w:val="26"/>
                <w:lang w:val="vi-VN"/>
              </w:rPr>
              <w:t xml:space="preserve">Số: </w:t>
            </w:r>
            <w:r w:rsidR="008F3782">
              <w:rPr>
                <w:rFonts w:ascii="Times New Roman" w:hAnsi="Times New Roman"/>
                <w:sz w:val="26"/>
                <w:szCs w:val="26"/>
              </w:rPr>
              <w:t>517</w:t>
            </w:r>
            <w:r w:rsidRPr="004F48C9">
              <w:rPr>
                <w:rFonts w:ascii="Times New Roman" w:hAnsi="Times New Roman"/>
                <w:sz w:val="26"/>
                <w:szCs w:val="26"/>
                <w:lang w:val="vi-VN"/>
              </w:rPr>
              <w:t>/BQLKKT-</w:t>
            </w:r>
            <w:r w:rsidR="00C26531">
              <w:rPr>
                <w:rFonts w:ascii="Times New Roman" w:hAnsi="Times New Roman"/>
                <w:sz w:val="26"/>
                <w:szCs w:val="26"/>
                <w:lang w:val="en-GB"/>
              </w:rPr>
              <w:t>QLĐT</w:t>
            </w:r>
          </w:p>
          <w:p w14:paraId="6BA6FDD8" w14:textId="77777777" w:rsidR="00CB7BE0" w:rsidRPr="00B406B5" w:rsidRDefault="00E44C64" w:rsidP="00B406B5">
            <w:pPr>
              <w:jc w:val="both"/>
              <w:rPr>
                <w:rFonts w:ascii="Times New Roman" w:hAnsi="Times New Roman"/>
                <w:sz w:val="26"/>
                <w:szCs w:val="26"/>
                <w:lang w:val="en-GB"/>
              </w:rPr>
            </w:pPr>
            <w:r w:rsidRPr="004F48C9">
              <w:rPr>
                <w:rFonts w:ascii="Times New Roman" w:hAnsi="Times New Roman"/>
                <w:sz w:val="26"/>
                <w:szCs w:val="26"/>
                <w:lang w:val="vi-VN"/>
              </w:rPr>
              <w:t xml:space="preserve">Về việc </w:t>
            </w:r>
            <w:r w:rsidR="00C26531">
              <w:rPr>
                <w:rFonts w:ascii="Times New Roman" w:hAnsi="Times New Roman"/>
                <w:sz w:val="26"/>
                <w:szCs w:val="26"/>
                <w:lang w:val="en-GB"/>
              </w:rPr>
              <w:t>lấy ý kiến</w:t>
            </w:r>
            <w:r w:rsidR="00B406B5">
              <w:rPr>
                <w:rFonts w:ascii="Times New Roman" w:hAnsi="Times New Roman"/>
                <w:sz w:val="26"/>
                <w:szCs w:val="26"/>
                <w:lang w:val="en-GB"/>
              </w:rPr>
              <w:t xml:space="preserve"> các </w:t>
            </w:r>
            <w:r w:rsidR="00EB5052" w:rsidRPr="004F48C9">
              <w:rPr>
                <w:rFonts w:ascii="Times New Roman" w:hAnsi="Times New Roman"/>
                <w:sz w:val="26"/>
                <w:szCs w:val="26"/>
                <w:lang w:val="vi-VN"/>
              </w:rPr>
              <w:t>dự thảo</w:t>
            </w:r>
            <w:r w:rsidR="00B406B5">
              <w:rPr>
                <w:rFonts w:ascii="Times New Roman" w:hAnsi="Times New Roman"/>
                <w:sz w:val="26"/>
                <w:szCs w:val="26"/>
                <w:lang w:val="en-GB"/>
              </w:rPr>
              <w:t>:</w:t>
            </w:r>
            <w:r w:rsidR="00EB5052" w:rsidRPr="004F48C9">
              <w:rPr>
                <w:rFonts w:ascii="Times New Roman" w:hAnsi="Times New Roman"/>
                <w:sz w:val="26"/>
                <w:szCs w:val="26"/>
                <w:lang w:val="vi-VN"/>
              </w:rPr>
              <w:t xml:space="preserve"> </w:t>
            </w:r>
            <w:r w:rsidR="00B406B5">
              <w:rPr>
                <w:rFonts w:ascii="Times New Roman" w:hAnsi="Times New Roman"/>
                <w:sz w:val="28"/>
                <w:szCs w:val="28"/>
                <w:lang w:val="en-GB"/>
              </w:rPr>
              <w:t xml:space="preserve">Đề án, Tờ trình và </w:t>
            </w:r>
            <w:r w:rsidR="00B406B5" w:rsidRPr="00FF18BA">
              <w:rPr>
                <w:rFonts w:ascii="Times New Roman" w:hAnsi="Times New Roman"/>
                <w:sz w:val="28"/>
                <w:szCs w:val="28"/>
                <w:lang w:val="vi-VN"/>
              </w:rPr>
              <w:t xml:space="preserve">Nghị quyết Quy </w:t>
            </w:r>
            <w:r w:rsidR="00B406B5" w:rsidRPr="00FF18BA">
              <w:rPr>
                <w:rFonts w:ascii="Times New Roman" w:hAnsi="Times New Roman" w:hint="eastAsia"/>
                <w:sz w:val="28"/>
                <w:szCs w:val="28"/>
                <w:lang w:val="vi-VN"/>
              </w:rPr>
              <w:t>đ</w:t>
            </w:r>
            <w:r w:rsidR="00B406B5" w:rsidRPr="00FF18BA">
              <w:rPr>
                <w:rFonts w:ascii="Times New Roman" w:hAnsi="Times New Roman"/>
                <w:sz w:val="28"/>
                <w:szCs w:val="28"/>
                <w:lang w:val="vi-VN"/>
              </w:rPr>
              <w:t xml:space="preserve">ịnh mức thu, chế </w:t>
            </w:r>
            <w:r w:rsidR="00B406B5" w:rsidRPr="00FF18BA">
              <w:rPr>
                <w:rFonts w:ascii="Times New Roman" w:hAnsi="Times New Roman" w:hint="eastAsia"/>
                <w:sz w:val="28"/>
                <w:szCs w:val="28"/>
                <w:lang w:val="vi-VN"/>
              </w:rPr>
              <w:t>đ</w:t>
            </w:r>
            <w:r w:rsidR="00B406B5" w:rsidRPr="00FF18BA">
              <w:rPr>
                <w:rFonts w:ascii="Times New Roman" w:hAnsi="Times New Roman"/>
                <w:sz w:val="28"/>
                <w:szCs w:val="28"/>
                <w:lang w:val="vi-VN"/>
              </w:rPr>
              <w:t xml:space="preserve">ộ thu, nộp, quản lý và sử dụng phí sử dụng công trình kết cấu hạ tầng </w:t>
            </w:r>
            <w:r w:rsidR="00B406B5" w:rsidRPr="00FF18BA">
              <w:rPr>
                <w:rFonts w:ascii="Times New Roman" w:hAnsi="Times New Roman" w:hint="eastAsia"/>
                <w:sz w:val="28"/>
                <w:szCs w:val="28"/>
                <w:lang w:val="vi-VN"/>
              </w:rPr>
              <w:t>đ</w:t>
            </w:r>
            <w:r w:rsidR="00B406B5" w:rsidRPr="00FF18BA">
              <w:rPr>
                <w:rFonts w:ascii="Times New Roman" w:hAnsi="Times New Roman"/>
                <w:sz w:val="28"/>
                <w:szCs w:val="28"/>
                <w:lang w:val="vi-VN"/>
              </w:rPr>
              <w:t>ối với ph</w:t>
            </w:r>
            <w:r w:rsidR="00B406B5" w:rsidRPr="00FF18BA">
              <w:rPr>
                <w:rFonts w:ascii="Times New Roman" w:hAnsi="Times New Roman" w:hint="eastAsia"/>
                <w:sz w:val="28"/>
                <w:szCs w:val="28"/>
                <w:lang w:val="vi-VN"/>
              </w:rPr>
              <w:t>ươ</w:t>
            </w:r>
            <w:r w:rsidR="00B406B5" w:rsidRPr="00FF18BA">
              <w:rPr>
                <w:rFonts w:ascii="Times New Roman" w:hAnsi="Times New Roman"/>
                <w:sz w:val="28"/>
                <w:szCs w:val="28"/>
                <w:lang w:val="vi-VN"/>
              </w:rPr>
              <w:t xml:space="preserve">ng tiện ra, vào cửa khẩu quốc tế, cửa khẩu chính trên </w:t>
            </w:r>
            <w:r w:rsidR="00B406B5" w:rsidRPr="00FF18BA">
              <w:rPr>
                <w:rFonts w:ascii="Times New Roman" w:hAnsi="Times New Roman" w:hint="eastAsia"/>
                <w:sz w:val="28"/>
                <w:szCs w:val="28"/>
                <w:lang w:val="vi-VN"/>
              </w:rPr>
              <w:t>đ</w:t>
            </w:r>
            <w:r w:rsidR="00B406B5" w:rsidRPr="00FF18BA">
              <w:rPr>
                <w:rFonts w:ascii="Times New Roman" w:hAnsi="Times New Roman"/>
                <w:sz w:val="28"/>
                <w:szCs w:val="28"/>
                <w:lang w:val="vi-VN"/>
              </w:rPr>
              <w:t>ịa bàn tỉnh Tây Ninh</w:t>
            </w:r>
            <w:r w:rsidR="00B406B5">
              <w:rPr>
                <w:rFonts w:ascii="Times New Roman" w:hAnsi="Times New Roman"/>
                <w:sz w:val="28"/>
                <w:szCs w:val="28"/>
                <w:lang w:val="en-GB"/>
              </w:rPr>
              <w:t>.</w:t>
            </w:r>
          </w:p>
        </w:tc>
        <w:tc>
          <w:tcPr>
            <w:tcW w:w="5783" w:type="dxa"/>
          </w:tcPr>
          <w:p w14:paraId="0065335F" w14:textId="7E73570E" w:rsidR="007D0CFF" w:rsidRPr="00B0603B" w:rsidRDefault="00414848" w:rsidP="007D5834">
            <w:pPr>
              <w:jc w:val="center"/>
              <w:rPr>
                <w:rFonts w:ascii="Times New Roman" w:hAnsi="Times New Roman"/>
                <w:sz w:val="26"/>
                <w:szCs w:val="26"/>
                <w:lang w:val="en-GB"/>
              </w:rPr>
            </w:pPr>
            <w:r w:rsidRPr="009D11AB">
              <w:rPr>
                <w:rFonts w:ascii="Times New Roman" w:hAnsi="Times New Roman"/>
                <w:i/>
                <w:iCs/>
                <w:sz w:val="26"/>
                <w:szCs w:val="26"/>
                <w:lang w:val="vi-VN"/>
              </w:rPr>
              <w:t>Tây Ninh, ng</w:t>
            </w:r>
            <w:r w:rsidR="00605F2A" w:rsidRPr="009D11AB">
              <w:rPr>
                <w:rFonts w:ascii="Times New Roman" w:hAnsi="Times New Roman"/>
                <w:i/>
                <w:iCs/>
                <w:sz w:val="26"/>
                <w:szCs w:val="26"/>
                <w:lang w:val="vi-VN"/>
              </w:rPr>
              <w:t xml:space="preserve">ày </w:t>
            </w:r>
            <w:r w:rsidR="006B1A43" w:rsidRPr="009D11AB">
              <w:rPr>
                <w:rFonts w:ascii="Times New Roman" w:hAnsi="Times New Roman"/>
                <w:i/>
                <w:iCs/>
                <w:sz w:val="26"/>
                <w:szCs w:val="26"/>
                <w:lang w:val="vi-VN"/>
              </w:rPr>
              <w:t xml:space="preserve"> </w:t>
            </w:r>
            <w:r w:rsidR="00EB5052" w:rsidRPr="009D11AB">
              <w:rPr>
                <w:rFonts w:ascii="Times New Roman" w:hAnsi="Times New Roman"/>
                <w:i/>
                <w:iCs/>
                <w:sz w:val="26"/>
                <w:szCs w:val="26"/>
              </w:rPr>
              <w:t xml:space="preserve">  </w:t>
            </w:r>
            <w:r w:rsidR="008F3782">
              <w:rPr>
                <w:rFonts w:ascii="Times New Roman" w:hAnsi="Times New Roman"/>
                <w:i/>
                <w:iCs/>
                <w:sz w:val="26"/>
                <w:szCs w:val="26"/>
              </w:rPr>
              <w:t>03</w:t>
            </w:r>
            <w:r w:rsidR="00EB5052" w:rsidRPr="009D11AB">
              <w:rPr>
                <w:rFonts w:ascii="Times New Roman" w:hAnsi="Times New Roman"/>
                <w:i/>
                <w:iCs/>
                <w:sz w:val="26"/>
                <w:szCs w:val="26"/>
              </w:rPr>
              <w:t xml:space="preserve"> </w:t>
            </w:r>
            <w:r w:rsidRPr="009D11AB">
              <w:rPr>
                <w:rFonts w:ascii="Times New Roman" w:hAnsi="Times New Roman"/>
                <w:i/>
                <w:iCs/>
                <w:sz w:val="26"/>
                <w:szCs w:val="26"/>
                <w:lang w:val="vi-VN"/>
              </w:rPr>
              <w:t xml:space="preserve"> tháng </w:t>
            </w:r>
            <w:r w:rsidR="00B0603B">
              <w:rPr>
                <w:rFonts w:ascii="Times New Roman" w:hAnsi="Times New Roman"/>
                <w:i/>
                <w:iCs/>
                <w:sz w:val="26"/>
                <w:szCs w:val="26"/>
              </w:rPr>
              <w:t xml:space="preserve"> </w:t>
            </w:r>
            <w:r w:rsidR="008F3782">
              <w:rPr>
                <w:rFonts w:ascii="Times New Roman" w:hAnsi="Times New Roman"/>
                <w:i/>
                <w:iCs/>
                <w:sz w:val="26"/>
                <w:szCs w:val="26"/>
              </w:rPr>
              <w:t>4</w:t>
            </w:r>
            <w:r w:rsidR="007D5834">
              <w:rPr>
                <w:rFonts w:ascii="Times New Roman" w:hAnsi="Times New Roman"/>
                <w:i/>
                <w:iCs/>
                <w:sz w:val="26"/>
                <w:szCs w:val="26"/>
              </w:rPr>
              <w:t xml:space="preserve"> </w:t>
            </w:r>
            <w:r w:rsidR="007D0CFF" w:rsidRPr="009D11AB">
              <w:rPr>
                <w:rFonts w:ascii="Times New Roman" w:hAnsi="Times New Roman"/>
                <w:i/>
                <w:iCs/>
                <w:sz w:val="26"/>
                <w:szCs w:val="26"/>
                <w:lang w:val="vi-VN"/>
              </w:rPr>
              <w:t xml:space="preserve"> năm 20</w:t>
            </w:r>
            <w:r w:rsidR="008E0587" w:rsidRPr="009D11AB">
              <w:rPr>
                <w:rFonts w:ascii="Times New Roman" w:hAnsi="Times New Roman"/>
                <w:i/>
                <w:iCs/>
                <w:sz w:val="26"/>
                <w:szCs w:val="26"/>
                <w:lang w:val="vi-VN"/>
              </w:rPr>
              <w:t>2</w:t>
            </w:r>
            <w:r w:rsidR="007D5834">
              <w:rPr>
                <w:rFonts w:ascii="Times New Roman" w:hAnsi="Times New Roman"/>
                <w:i/>
                <w:iCs/>
                <w:sz w:val="26"/>
                <w:szCs w:val="26"/>
                <w:lang w:val="en-GB"/>
              </w:rPr>
              <w:t>5</w:t>
            </w:r>
          </w:p>
        </w:tc>
      </w:tr>
    </w:tbl>
    <w:p w14:paraId="040DB68E" w14:textId="77777777" w:rsidR="007D0CFF" w:rsidRDefault="007D0CFF">
      <w:pPr>
        <w:rPr>
          <w:rFonts w:asciiTheme="minorHAnsi" w:hAnsiTheme="minorHAnsi"/>
          <w:sz w:val="27"/>
          <w:szCs w:val="27"/>
          <w:shd w:val="clear" w:color="auto" w:fill="F8F8F9"/>
          <w:lang w:val="vi-VN"/>
        </w:rPr>
      </w:pPr>
    </w:p>
    <w:p w14:paraId="1D212966" w14:textId="77777777" w:rsidR="00B406B5" w:rsidRPr="00B406B5" w:rsidRDefault="00B406B5">
      <w:pPr>
        <w:rPr>
          <w:rFonts w:asciiTheme="minorHAnsi" w:hAnsiTheme="minorHAnsi"/>
          <w:sz w:val="27"/>
          <w:szCs w:val="27"/>
          <w:shd w:val="clear" w:color="auto" w:fill="F8F8F9"/>
          <w:lang w:val="vi-VN"/>
        </w:rPr>
      </w:pPr>
    </w:p>
    <w:p w14:paraId="1C3DF04B" w14:textId="77777777" w:rsidR="00782139" w:rsidRDefault="007D0CFF" w:rsidP="005A19CE">
      <w:pPr>
        <w:spacing w:before="120" w:after="120"/>
        <w:ind w:left="1440" w:firstLine="120"/>
        <w:jc w:val="both"/>
        <w:rPr>
          <w:rFonts w:ascii="Times New Roman" w:hAnsi="Times New Roman"/>
          <w:sz w:val="28"/>
          <w:szCs w:val="28"/>
          <w:lang w:val="vi-VN"/>
        </w:rPr>
      </w:pPr>
      <w:r w:rsidRPr="009D11AB">
        <w:rPr>
          <w:rFonts w:ascii="Times New Roman" w:hAnsi="Times New Roman"/>
          <w:sz w:val="28"/>
          <w:szCs w:val="28"/>
          <w:lang w:val="vi-VN"/>
        </w:rPr>
        <w:t>Kính gửi</w:t>
      </w:r>
      <w:r w:rsidR="00414848" w:rsidRPr="009D11AB">
        <w:rPr>
          <w:rFonts w:ascii="Times New Roman" w:hAnsi="Times New Roman"/>
          <w:sz w:val="28"/>
          <w:szCs w:val="28"/>
          <w:lang w:val="vi-VN"/>
        </w:rPr>
        <w:t xml:space="preserve">: </w:t>
      </w:r>
    </w:p>
    <w:p w14:paraId="0F38369B" w14:textId="77777777" w:rsidR="00B406B5" w:rsidRDefault="005A19CE" w:rsidP="005A19CE">
      <w:pPr>
        <w:spacing w:before="120" w:after="120"/>
        <w:ind w:left="1440" w:firstLine="720"/>
        <w:jc w:val="both"/>
        <w:rPr>
          <w:rFonts w:ascii="Times New Roman" w:hAnsi="Times New Roman"/>
          <w:sz w:val="28"/>
          <w:szCs w:val="28"/>
          <w:lang w:val="en-GB"/>
        </w:rPr>
      </w:pPr>
      <w:r>
        <w:rPr>
          <w:rFonts w:ascii="Times New Roman" w:hAnsi="Times New Roman"/>
          <w:sz w:val="28"/>
          <w:szCs w:val="28"/>
          <w:lang w:val="vi-VN"/>
        </w:rPr>
        <w:tab/>
      </w:r>
      <w:r>
        <w:rPr>
          <w:rFonts w:ascii="Times New Roman" w:hAnsi="Times New Roman"/>
          <w:sz w:val="28"/>
          <w:szCs w:val="28"/>
          <w:lang w:val="en-GB"/>
        </w:rPr>
        <w:t xml:space="preserve">- </w:t>
      </w:r>
      <w:r w:rsidR="00B406B5" w:rsidRPr="00B406B5">
        <w:rPr>
          <w:rFonts w:ascii="Times New Roman" w:hAnsi="Times New Roman"/>
          <w:sz w:val="28"/>
          <w:szCs w:val="28"/>
          <w:lang w:val="en-GB"/>
        </w:rPr>
        <w:t>Uỷ ban Mặt trận</w:t>
      </w:r>
      <w:r w:rsidR="00B406B5">
        <w:rPr>
          <w:rFonts w:ascii="Times New Roman" w:hAnsi="Times New Roman"/>
          <w:sz w:val="28"/>
          <w:szCs w:val="28"/>
          <w:lang w:val="en-GB"/>
        </w:rPr>
        <w:t xml:space="preserve"> Tổ quốc Việt Nam tỉnh Tây Ninh;</w:t>
      </w:r>
    </w:p>
    <w:p w14:paraId="7A93851D" w14:textId="77777777" w:rsidR="005A19CE" w:rsidRPr="005A19CE" w:rsidRDefault="00B406B5" w:rsidP="00B406B5">
      <w:pPr>
        <w:spacing w:before="120" w:after="120"/>
        <w:ind w:left="2160" w:firstLine="720"/>
        <w:jc w:val="both"/>
        <w:rPr>
          <w:rFonts w:ascii="Times New Roman" w:hAnsi="Times New Roman"/>
          <w:sz w:val="28"/>
          <w:szCs w:val="28"/>
          <w:lang w:val="en-GB"/>
        </w:rPr>
      </w:pPr>
      <w:r>
        <w:rPr>
          <w:rFonts w:ascii="Times New Roman" w:hAnsi="Times New Roman"/>
          <w:sz w:val="28"/>
          <w:szCs w:val="28"/>
          <w:lang w:val="en-GB"/>
        </w:rPr>
        <w:t xml:space="preserve">- </w:t>
      </w:r>
      <w:r w:rsidR="005A19CE">
        <w:rPr>
          <w:rFonts w:ascii="Times New Roman" w:hAnsi="Times New Roman"/>
          <w:sz w:val="28"/>
          <w:szCs w:val="28"/>
          <w:lang w:val="en-GB"/>
        </w:rPr>
        <w:t>Sở, ban, ngành tỉnh;</w:t>
      </w:r>
    </w:p>
    <w:p w14:paraId="08669B35" w14:textId="77777777" w:rsidR="005A19CE" w:rsidRDefault="005A19CE" w:rsidP="005A19CE">
      <w:pPr>
        <w:spacing w:before="120" w:after="120"/>
        <w:ind w:left="2160" w:firstLine="720"/>
        <w:jc w:val="both"/>
        <w:rPr>
          <w:rFonts w:ascii="Times New Roman" w:hAnsi="Times New Roman"/>
          <w:sz w:val="28"/>
          <w:szCs w:val="28"/>
          <w:lang w:val="en-GB"/>
        </w:rPr>
      </w:pPr>
      <w:r w:rsidRPr="005A19CE">
        <w:rPr>
          <w:rFonts w:ascii="Times New Roman" w:hAnsi="Times New Roman"/>
          <w:sz w:val="28"/>
          <w:szCs w:val="28"/>
          <w:lang w:val="en-GB"/>
        </w:rPr>
        <w:t>- UBND huyện</w:t>
      </w:r>
      <w:r>
        <w:rPr>
          <w:rFonts w:ascii="Times New Roman" w:hAnsi="Times New Roman"/>
          <w:sz w:val="28"/>
          <w:szCs w:val="28"/>
          <w:lang w:val="en-GB"/>
        </w:rPr>
        <w:t>, Thị xã, Thành phố</w:t>
      </w:r>
      <w:r w:rsidR="004653D5">
        <w:rPr>
          <w:rFonts w:ascii="Times New Roman" w:hAnsi="Times New Roman"/>
          <w:sz w:val="28"/>
          <w:szCs w:val="28"/>
          <w:lang w:val="en-GB"/>
        </w:rPr>
        <w:t>;</w:t>
      </w:r>
    </w:p>
    <w:p w14:paraId="635CE27F" w14:textId="77777777" w:rsidR="004653D5" w:rsidRDefault="004653D5" w:rsidP="005A19CE">
      <w:pPr>
        <w:spacing w:before="120" w:after="120"/>
        <w:ind w:left="2160" w:firstLine="720"/>
        <w:jc w:val="both"/>
        <w:rPr>
          <w:rFonts w:ascii="Times New Roman" w:hAnsi="Times New Roman"/>
          <w:sz w:val="28"/>
          <w:szCs w:val="28"/>
          <w:lang w:val="en-GB"/>
        </w:rPr>
      </w:pPr>
      <w:r>
        <w:rPr>
          <w:rFonts w:ascii="Times New Roman" w:hAnsi="Times New Roman"/>
          <w:sz w:val="28"/>
          <w:szCs w:val="28"/>
          <w:lang w:val="en-GB"/>
        </w:rPr>
        <w:t xml:space="preserve">- </w:t>
      </w:r>
      <w:r w:rsidRPr="004653D5">
        <w:rPr>
          <w:rFonts w:ascii="Times New Roman" w:hAnsi="Times New Roman"/>
          <w:sz w:val="28"/>
          <w:szCs w:val="28"/>
          <w:lang w:val="en-GB"/>
        </w:rPr>
        <w:t>Chi cục Hải quan khu vực XVI</w:t>
      </w:r>
      <w:r>
        <w:rPr>
          <w:rFonts w:ascii="Times New Roman" w:hAnsi="Times New Roman"/>
          <w:sz w:val="28"/>
          <w:szCs w:val="28"/>
          <w:lang w:val="en-GB"/>
        </w:rPr>
        <w:t>.</w:t>
      </w:r>
    </w:p>
    <w:p w14:paraId="7D69FC59" w14:textId="77777777" w:rsidR="00782139" w:rsidRPr="009D11AB" w:rsidRDefault="005A19CE" w:rsidP="009758EE">
      <w:pPr>
        <w:spacing w:before="120" w:after="120"/>
        <w:ind w:left="1440" w:firstLine="720"/>
        <w:jc w:val="both"/>
        <w:rPr>
          <w:rFonts w:ascii="Times New Roman" w:hAnsi="Times New Roman"/>
          <w:sz w:val="28"/>
          <w:szCs w:val="28"/>
          <w:lang w:val="vi-VN"/>
        </w:rPr>
      </w:pPr>
      <w:r>
        <w:rPr>
          <w:rFonts w:ascii="Times New Roman" w:hAnsi="Times New Roman"/>
          <w:sz w:val="28"/>
          <w:szCs w:val="28"/>
          <w:lang w:val="vi-VN"/>
        </w:rPr>
        <w:tab/>
      </w:r>
    </w:p>
    <w:p w14:paraId="6602D6D8" w14:textId="77777777" w:rsidR="005A19CE" w:rsidRDefault="005A19CE" w:rsidP="004358BD">
      <w:pPr>
        <w:spacing w:before="240" w:after="120"/>
        <w:ind w:firstLine="720"/>
        <w:jc w:val="both"/>
        <w:rPr>
          <w:rFonts w:ascii="Times New Roman" w:hAnsi="Times New Roman"/>
          <w:sz w:val="28"/>
          <w:szCs w:val="28"/>
        </w:rPr>
      </w:pPr>
      <w:r>
        <w:rPr>
          <w:rFonts w:ascii="Times New Roman" w:hAnsi="Times New Roman"/>
          <w:sz w:val="28"/>
          <w:szCs w:val="28"/>
          <w:lang w:val="en-GB"/>
        </w:rPr>
        <w:t xml:space="preserve">Căn cứ Luật Ban hành văn bản quy phạm pháp luật </w:t>
      </w:r>
      <w:r w:rsidRPr="005A19CE">
        <w:rPr>
          <w:rFonts w:ascii="Times New Roman" w:hAnsi="Times New Roman"/>
          <w:sz w:val="28"/>
          <w:szCs w:val="28"/>
          <w:lang w:val="en-GB"/>
        </w:rPr>
        <w:t>số 80/2015/QH13</w:t>
      </w:r>
      <w:r>
        <w:rPr>
          <w:rFonts w:ascii="Times New Roman" w:hAnsi="Times New Roman"/>
          <w:sz w:val="28"/>
          <w:szCs w:val="28"/>
          <w:lang w:val="en-GB"/>
        </w:rPr>
        <w:t xml:space="preserve"> ngày 22/6/2015; </w:t>
      </w:r>
      <w:r w:rsidRPr="005A19CE">
        <w:rPr>
          <w:rFonts w:ascii="Times New Roman" w:hAnsi="Times New Roman"/>
          <w:sz w:val="28"/>
          <w:szCs w:val="28"/>
          <w:lang w:val="en-GB"/>
        </w:rPr>
        <w:t>Luật</w:t>
      </w:r>
      <w:r>
        <w:rPr>
          <w:rFonts w:ascii="Times New Roman" w:hAnsi="Times New Roman"/>
          <w:sz w:val="28"/>
          <w:szCs w:val="28"/>
          <w:lang w:val="en-GB"/>
        </w:rPr>
        <w:t xml:space="preserve"> </w:t>
      </w:r>
      <w:r w:rsidRPr="005A19CE">
        <w:rPr>
          <w:rFonts w:ascii="Times New Roman" w:hAnsi="Times New Roman"/>
          <w:sz w:val="28"/>
          <w:szCs w:val="28"/>
          <w:lang w:val="en-GB"/>
        </w:rPr>
        <w:t xml:space="preserve">sửa </w:t>
      </w:r>
      <w:r w:rsidRPr="005A19CE">
        <w:rPr>
          <w:rFonts w:ascii="Times New Roman" w:hAnsi="Times New Roman" w:hint="eastAsia"/>
          <w:sz w:val="28"/>
          <w:szCs w:val="28"/>
          <w:lang w:val="en-GB"/>
        </w:rPr>
        <w:t>đ</w:t>
      </w:r>
      <w:r w:rsidRPr="005A19CE">
        <w:rPr>
          <w:rFonts w:ascii="Times New Roman" w:hAnsi="Times New Roman"/>
          <w:sz w:val="28"/>
          <w:szCs w:val="28"/>
          <w:lang w:val="en-GB"/>
        </w:rPr>
        <w:t xml:space="preserve">ổi, bổ sung một số </w:t>
      </w:r>
      <w:r w:rsidRPr="005A19CE">
        <w:rPr>
          <w:rFonts w:ascii="Times New Roman" w:hAnsi="Times New Roman" w:hint="eastAsia"/>
          <w:sz w:val="28"/>
          <w:szCs w:val="28"/>
          <w:lang w:val="en-GB"/>
        </w:rPr>
        <w:t>đ</w:t>
      </w:r>
      <w:r w:rsidRPr="005A19CE">
        <w:rPr>
          <w:rFonts w:ascii="Times New Roman" w:hAnsi="Times New Roman"/>
          <w:sz w:val="28"/>
          <w:szCs w:val="28"/>
          <w:lang w:val="en-GB"/>
        </w:rPr>
        <w:t xml:space="preserve">iều của </w:t>
      </w:r>
      <w:r w:rsidR="00B36560" w:rsidRPr="005A19CE">
        <w:rPr>
          <w:rFonts w:ascii="Times New Roman" w:hAnsi="Times New Roman"/>
          <w:sz w:val="28"/>
          <w:szCs w:val="28"/>
          <w:lang w:val="en-GB"/>
        </w:rPr>
        <w:t xml:space="preserve">Luật </w:t>
      </w:r>
      <w:r w:rsidRPr="005A19CE">
        <w:rPr>
          <w:rFonts w:ascii="Times New Roman" w:hAnsi="Times New Roman"/>
          <w:sz w:val="28"/>
          <w:szCs w:val="28"/>
          <w:lang w:val="en-GB"/>
        </w:rPr>
        <w:t>ban hành v</w:t>
      </w:r>
      <w:r w:rsidRPr="005A19CE">
        <w:rPr>
          <w:rFonts w:ascii="Times New Roman" w:hAnsi="Times New Roman" w:hint="eastAsia"/>
          <w:sz w:val="28"/>
          <w:szCs w:val="28"/>
          <w:lang w:val="en-GB"/>
        </w:rPr>
        <w:t>ă</w:t>
      </w:r>
      <w:r w:rsidRPr="005A19CE">
        <w:rPr>
          <w:rFonts w:ascii="Times New Roman" w:hAnsi="Times New Roman"/>
          <w:sz w:val="28"/>
          <w:szCs w:val="28"/>
          <w:lang w:val="en-GB"/>
        </w:rPr>
        <w:t>n bản quy phạm pháp luật</w:t>
      </w:r>
      <w:r w:rsidR="00B36560">
        <w:rPr>
          <w:rFonts w:ascii="Times New Roman" w:hAnsi="Times New Roman"/>
          <w:sz w:val="28"/>
          <w:szCs w:val="28"/>
          <w:lang w:val="en-GB"/>
        </w:rPr>
        <w:t xml:space="preserve"> số </w:t>
      </w:r>
      <w:r w:rsidR="00B36560" w:rsidRPr="00B36560">
        <w:rPr>
          <w:rFonts w:ascii="Times New Roman" w:hAnsi="Times New Roman"/>
          <w:sz w:val="28"/>
          <w:szCs w:val="28"/>
        </w:rPr>
        <w:t>63/2020/QH14</w:t>
      </w:r>
      <w:r w:rsidR="00B36560">
        <w:rPr>
          <w:rFonts w:ascii="Times New Roman" w:hAnsi="Times New Roman"/>
          <w:sz w:val="28"/>
          <w:szCs w:val="28"/>
        </w:rPr>
        <w:t xml:space="preserve"> ngày 18/6/2020</w:t>
      </w:r>
      <w:r w:rsidR="009D7E7A">
        <w:rPr>
          <w:rFonts w:ascii="Times New Roman" w:hAnsi="Times New Roman"/>
          <w:sz w:val="28"/>
          <w:szCs w:val="28"/>
        </w:rPr>
        <w:t xml:space="preserve"> (sa</w:t>
      </w:r>
      <w:r w:rsidR="000E0F79">
        <w:rPr>
          <w:rFonts w:ascii="Times New Roman" w:hAnsi="Times New Roman"/>
          <w:sz w:val="28"/>
          <w:szCs w:val="28"/>
        </w:rPr>
        <w:t>u đây gọi tắt là Luật BHVBQPPL)</w:t>
      </w:r>
      <w:r w:rsidR="00B36560">
        <w:rPr>
          <w:rFonts w:ascii="Times New Roman" w:hAnsi="Times New Roman"/>
          <w:sz w:val="28"/>
          <w:szCs w:val="28"/>
        </w:rPr>
        <w:t>;</w:t>
      </w:r>
    </w:p>
    <w:p w14:paraId="15F907B2" w14:textId="77777777" w:rsidR="00460A76" w:rsidRDefault="00460A76" w:rsidP="004358BD">
      <w:pPr>
        <w:spacing w:before="240" w:after="120"/>
        <w:ind w:firstLine="720"/>
        <w:jc w:val="both"/>
        <w:rPr>
          <w:rFonts w:ascii="Times New Roman" w:hAnsi="Times New Roman"/>
          <w:sz w:val="28"/>
          <w:szCs w:val="28"/>
        </w:rPr>
      </w:pPr>
      <w:r>
        <w:rPr>
          <w:rFonts w:ascii="Times New Roman" w:hAnsi="Times New Roman"/>
          <w:sz w:val="28"/>
          <w:szCs w:val="28"/>
        </w:rPr>
        <w:t>Căn cứ Nghị định số 35/2022/NĐ-CP ngày 28/5/2022 của Chính phủ quy d định về quản lý khu công nghiệp và khu kinh tế;</w:t>
      </w:r>
    </w:p>
    <w:p w14:paraId="0DA8E85F" w14:textId="77777777" w:rsidR="00FF18BA" w:rsidRPr="009D11AB" w:rsidRDefault="00C26531" w:rsidP="00C26531">
      <w:pPr>
        <w:spacing w:before="120" w:after="60"/>
        <w:ind w:firstLine="720"/>
        <w:jc w:val="both"/>
        <w:rPr>
          <w:rFonts w:ascii="Times New Roman" w:hAnsi="Times New Roman"/>
          <w:sz w:val="28"/>
          <w:szCs w:val="28"/>
        </w:rPr>
      </w:pPr>
      <w:r>
        <w:rPr>
          <w:rFonts w:ascii="Times New Roman" w:hAnsi="Times New Roman"/>
          <w:sz w:val="28"/>
          <w:szCs w:val="28"/>
        </w:rPr>
        <w:t xml:space="preserve">Căn cứ văn bản </w:t>
      </w:r>
      <w:r w:rsidR="00FF18BA" w:rsidRPr="00FF18BA">
        <w:rPr>
          <w:rFonts w:ascii="Times New Roman" w:hAnsi="Times New Roman"/>
          <w:sz w:val="28"/>
          <w:szCs w:val="28"/>
        </w:rPr>
        <w:t>số 0793/VP-TH ngày 25/3/2025</w:t>
      </w:r>
      <w:r w:rsidR="00FF18BA">
        <w:rPr>
          <w:rFonts w:ascii="Times New Roman" w:hAnsi="Times New Roman"/>
          <w:sz w:val="28"/>
          <w:szCs w:val="28"/>
        </w:rPr>
        <w:t xml:space="preserve"> của </w:t>
      </w:r>
      <w:r w:rsidR="00FF18BA" w:rsidRPr="00FF18BA">
        <w:rPr>
          <w:rFonts w:ascii="Times New Roman" w:hAnsi="Times New Roman"/>
          <w:sz w:val="28"/>
          <w:szCs w:val="28"/>
        </w:rPr>
        <w:t>UBND tỉnh thống nhất chủ tr</w:t>
      </w:r>
      <w:r w:rsidR="00FF18BA" w:rsidRPr="00FF18BA">
        <w:rPr>
          <w:rFonts w:ascii="Times New Roman" w:hAnsi="Times New Roman" w:hint="eastAsia"/>
          <w:sz w:val="28"/>
          <w:szCs w:val="28"/>
        </w:rPr>
        <w:t>ươ</w:t>
      </w:r>
      <w:r w:rsidR="00FF18BA" w:rsidRPr="00FF18BA">
        <w:rPr>
          <w:rFonts w:ascii="Times New Roman" w:hAnsi="Times New Roman"/>
          <w:sz w:val="28"/>
          <w:szCs w:val="28"/>
        </w:rPr>
        <w:t xml:space="preserve">ng </w:t>
      </w:r>
      <w:r w:rsidR="00FF18BA" w:rsidRPr="00FF18BA">
        <w:rPr>
          <w:rFonts w:ascii="Times New Roman" w:hAnsi="Times New Roman" w:hint="eastAsia"/>
          <w:sz w:val="28"/>
          <w:szCs w:val="28"/>
        </w:rPr>
        <w:t>đ</w:t>
      </w:r>
      <w:r w:rsidR="00FF18BA" w:rsidRPr="00FF18BA">
        <w:rPr>
          <w:rFonts w:ascii="Times New Roman" w:hAnsi="Times New Roman"/>
          <w:sz w:val="28"/>
          <w:szCs w:val="28"/>
        </w:rPr>
        <w:t>iều chỉnh Nghị quyết số 05/2021/NQ-H</w:t>
      </w:r>
      <w:r w:rsidR="00FF18BA" w:rsidRPr="00FF18BA">
        <w:rPr>
          <w:rFonts w:ascii="Times New Roman" w:hAnsi="Times New Roman" w:hint="eastAsia"/>
          <w:sz w:val="28"/>
          <w:szCs w:val="28"/>
        </w:rPr>
        <w:t>Đ</w:t>
      </w:r>
      <w:r w:rsidR="00FF18BA" w:rsidRPr="00FF18BA">
        <w:rPr>
          <w:rFonts w:ascii="Times New Roman" w:hAnsi="Times New Roman"/>
          <w:sz w:val="28"/>
          <w:szCs w:val="28"/>
        </w:rPr>
        <w:t xml:space="preserve">ND tại theo báo cáo </w:t>
      </w:r>
      <w:r w:rsidR="00FF18BA" w:rsidRPr="00FF18BA">
        <w:rPr>
          <w:rFonts w:ascii="Times New Roman" w:hAnsi="Times New Roman" w:hint="eastAsia"/>
          <w:sz w:val="28"/>
          <w:szCs w:val="28"/>
        </w:rPr>
        <w:t>đ</w:t>
      </w:r>
      <w:r w:rsidR="00FF18BA" w:rsidRPr="00FF18BA">
        <w:rPr>
          <w:rFonts w:ascii="Times New Roman" w:hAnsi="Times New Roman"/>
          <w:sz w:val="28"/>
          <w:szCs w:val="28"/>
        </w:rPr>
        <w:t xml:space="preserve">ề xuất của Ban Quản lý Khu kinh </w:t>
      </w:r>
      <w:r w:rsidR="00B17E0A">
        <w:rPr>
          <w:rFonts w:ascii="Times New Roman" w:hAnsi="Times New Roman"/>
          <w:sz w:val="28"/>
          <w:szCs w:val="28"/>
        </w:rPr>
        <w:t xml:space="preserve">tế tại Báo cáo số 32/BC-BQLKKT </w:t>
      </w:r>
      <w:r w:rsidR="00FF18BA" w:rsidRPr="00FF18BA">
        <w:rPr>
          <w:rFonts w:ascii="Times New Roman" w:hAnsi="Times New Roman"/>
          <w:sz w:val="28"/>
          <w:szCs w:val="28"/>
        </w:rPr>
        <w:t xml:space="preserve">ngày tháng </w:t>
      </w:r>
      <w:r w:rsidR="00B17E0A">
        <w:rPr>
          <w:rFonts w:ascii="Times New Roman" w:hAnsi="Times New Roman"/>
          <w:sz w:val="28"/>
          <w:szCs w:val="28"/>
        </w:rPr>
        <w:t>03/03</w:t>
      </w:r>
      <w:r w:rsidR="00FF18BA" w:rsidRPr="00FF18BA">
        <w:rPr>
          <w:rFonts w:ascii="Times New Roman" w:hAnsi="Times New Roman"/>
          <w:sz w:val="28"/>
          <w:szCs w:val="28"/>
        </w:rPr>
        <w:t>/2025.</w:t>
      </w:r>
    </w:p>
    <w:p w14:paraId="23E73A89" w14:textId="77777777" w:rsidR="00FF18BA" w:rsidRPr="00FF18BA" w:rsidRDefault="00B36560" w:rsidP="004358BD">
      <w:pPr>
        <w:spacing w:before="240" w:after="120"/>
        <w:ind w:firstLine="720"/>
        <w:jc w:val="both"/>
        <w:rPr>
          <w:rFonts w:ascii="Times New Roman" w:hAnsi="Times New Roman"/>
          <w:sz w:val="28"/>
          <w:szCs w:val="28"/>
          <w:lang w:val="en-GB"/>
        </w:rPr>
      </w:pPr>
      <w:r w:rsidRPr="004F48C9">
        <w:rPr>
          <w:rFonts w:ascii="Times New Roman" w:hAnsi="Times New Roman"/>
          <w:sz w:val="28"/>
          <w:szCs w:val="28"/>
          <w:lang w:val="vi-VN"/>
        </w:rPr>
        <w:t xml:space="preserve">Ban quản lý Khu kinh tế Tây Ninh </w:t>
      </w:r>
      <w:r w:rsidR="00C26531" w:rsidRPr="00C26531">
        <w:rPr>
          <w:rFonts w:ascii="Times New Roman" w:hAnsi="Times New Roman" w:hint="eastAsia"/>
          <w:sz w:val="28"/>
          <w:szCs w:val="28"/>
          <w:lang w:val="vi-VN"/>
        </w:rPr>
        <w:t>đã</w:t>
      </w:r>
      <w:r w:rsidR="00C26531" w:rsidRPr="00C26531">
        <w:rPr>
          <w:rFonts w:ascii="Times New Roman" w:hAnsi="Times New Roman"/>
          <w:sz w:val="28"/>
          <w:szCs w:val="28"/>
          <w:lang w:val="vi-VN"/>
        </w:rPr>
        <w:t xml:space="preserve"> dự thảo</w:t>
      </w:r>
      <w:r w:rsidR="00FF18BA">
        <w:rPr>
          <w:rFonts w:ascii="Times New Roman" w:hAnsi="Times New Roman"/>
          <w:sz w:val="28"/>
          <w:szCs w:val="28"/>
          <w:lang w:val="en-GB"/>
        </w:rPr>
        <w:t xml:space="preserve">: </w:t>
      </w:r>
      <w:r w:rsidR="00FF18BA" w:rsidRPr="00B17E0A">
        <w:rPr>
          <w:rFonts w:ascii="Times New Roman" w:hAnsi="Times New Roman"/>
          <w:b/>
          <w:sz w:val="28"/>
          <w:szCs w:val="28"/>
          <w:lang w:val="en-GB"/>
        </w:rPr>
        <w:t>(1)</w:t>
      </w:r>
      <w:r w:rsidR="00FF18BA">
        <w:rPr>
          <w:rFonts w:ascii="Times New Roman" w:hAnsi="Times New Roman"/>
          <w:sz w:val="28"/>
          <w:szCs w:val="28"/>
          <w:lang w:val="en-GB"/>
        </w:rPr>
        <w:t xml:space="preserve"> Đề án </w:t>
      </w:r>
      <w:r w:rsidR="00FF18BA" w:rsidRPr="00FF18BA">
        <w:rPr>
          <w:rFonts w:ascii="Times New Roman" w:hAnsi="Times New Roman"/>
          <w:sz w:val="28"/>
          <w:szCs w:val="28"/>
          <w:lang w:val="vi-VN"/>
        </w:rPr>
        <w:t xml:space="preserve">Xây dựng Nghị quyết Quy </w:t>
      </w:r>
      <w:r w:rsidR="00FF18BA" w:rsidRPr="00FF18BA">
        <w:rPr>
          <w:rFonts w:ascii="Times New Roman" w:hAnsi="Times New Roman" w:hint="eastAsia"/>
          <w:sz w:val="28"/>
          <w:szCs w:val="28"/>
          <w:lang w:val="vi-VN"/>
        </w:rPr>
        <w:t>đ</w:t>
      </w:r>
      <w:r w:rsidR="00FF18BA" w:rsidRPr="00FF18BA">
        <w:rPr>
          <w:rFonts w:ascii="Times New Roman" w:hAnsi="Times New Roman"/>
          <w:sz w:val="28"/>
          <w:szCs w:val="28"/>
          <w:lang w:val="vi-VN"/>
        </w:rPr>
        <w:t xml:space="preserve">ịnh mức thu, chế </w:t>
      </w:r>
      <w:r w:rsidR="00FF18BA" w:rsidRPr="00FF18BA">
        <w:rPr>
          <w:rFonts w:ascii="Times New Roman" w:hAnsi="Times New Roman" w:hint="eastAsia"/>
          <w:sz w:val="28"/>
          <w:szCs w:val="28"/>
          <w:lang w:val="vi-VN"/>
        </w:rPr>
        <w:t>đ</w:t>
      </w:r>
      <w:r w:rsidR="00FF18BA" w:rsidRPr="00FF18BA">
        <w:rPr>
          <w:rFonts w:ascii="Times New Roman" w:hAnsi="Times New Roman"/>
          <w:sz w:val="28"/>
          <w:szCs w:val="28"/>
          <w:lang w:val="vi-VN"/>
        </w:rPr>
        <w:t xml:space="preserve">ộ thu, nộp, quản lý và sử dụng phí sử dụng công trình kết cấu hạ tầng </w:t>
      </w:r>
      <w:r w:rsidR="00FF18BA" w:rsidRPr="00FF18BA">
        <w:rPr>
          <w:rFonts w:ascii="Times New Roman" w:hAnsi="Times New Roman" w:hint="eastAsia"/>
          <w:sz w:val="28"/>
          <w:szCs w:val="28"/>
          <w:lang w:val="vi-VN"/>
        </w:rPr>
        <w:t>đ</w:t>
      </w:r>
      <w:r w:rsidR="00FF18BA" w:rsidRPr="00FF18BA">
        <w:rPr>
          <w:rFonts w:ascii="Times New Roman" w:hAnsi="Times New Roman"/>
          <w:sz w:val="28"/>
          <w:szCs w:val="28"/>
          <w:lang w:val="vi-VN"/>
        </w:rPr>
        <w:t>ối với ph</w:t>
      </w:r>
      <w:r w:rsidR="00FF18BA" w:rsidRPr="00FF18BA">
        <w:rPr>
          <w:rFonts w:ascii="Times New Roman" w:hAnsi="Times New Roman" w:hint="eastAsia"/>
          <w:sz w:val="28"/>
          <w:szCs w:val="28"/>
          <w:lang w:val="vi-VN"/>
        </w:rPr>
        <w:t>ươ</w:t>
      </w:r>
      <w:r w:rsidR="00FF18BA" w:rsidRPr="00FF18BA">
        <w:rPr>
          <w:rFonts w:ascii="Times New Roman" w:hAnsi="Times New Roman"/>
          <w:sz w:val="28"/>
          <w:szCs w:val="28"/>
          <w:lang w:val="vi-VN"/>
        </w:rPr>
        <w:t xml:space="preserve">ng tiện ra, vào cửa khẩu quốc tế, cửa khẩu chính trên </w:t>
      </w:r>
      <w:r w:rsidR="00FF18BA" w:rsidRPr="00FF18BA">
        <w:rPr>
          <w:rFonts w:ascii="Times New Roman" w:hAnsi="Times New Roman" w:hint="eastAsia"/>
          <w:sz w:val="28"/>
          <w:szCs w:val="28"/>
          <w:lang w:val="vi-VN"/>
        </w:rPr>
        <w:t>đ</w:t>
      </w:r>
      <w:r w:rsidR="00FF18BA" w:rsidRPr="00FF18BA">
        <w:rPr>
          <w:rFonts w:ascii="Times New Roman" w:hAnsi="Times New Roman"/>
          <w:sz w:val="28"/>
          <w:szCs w:val="28"/>
          <w:lang w:val="vi-VN"/>
        </w:rPr>
        <w:t>ịa bàn tỉnh Tây Ninh (</w:t>
      </w:r>
      <w:r w:rsidR="00FF18BA" w:rsidRPr="00B17E0A">
        <w:rPr>
          <w:rFonts w:ascii="Times New Roman" w:hAnsi="Times New Roman"/>
          <w:i/>
          <w:sz w:val="28"/>
          <w:szCs w:val="28"/>
          <w:lang w:val="vi-VN"/>
        </w:rPr>
        <w:t>Nghị quyết thay thế Nghị quyết số 05/2021/NQ-H</w:t>
      </w:r>
      <w:r w:rsidR="00FF18BA" w:rsidRPr="00B17E0A">
        <w:rPr>
          <w:rFonts w:ascii="Times New Roman" w:hAnsi="Times New Roman" w:hint="eastAsia"/>
          <w:i/>
          <w:sz w:val="28"/>
          <w:szCs w:val="28"/>
          <w:lang w:val="vi-VN"/>
        </w:rPr>
        <w:t>Đ</w:t>
      </w:r>
      <w:r w:rsidR="00FF18BA" w:rsidRPr="00B17E0A">
        <w:rPr>
          <w:rFonts w:ascii="Times New Roman" w:hAnsi="Times New Roman"/>
          <w:i/>
          <w:sz w:val="28"/>
          <w:szCs w:val="28"/>
          <w:lang w:val="vi-VN"/>
        </w:rPr>
        <w:t>ND ngày 01 tháng 7 n</w:t>
      </w:r>
      <w:r w:rsidR="00FF18BA" w:rsidRPr="00B17E0A">
        <w:rPr>
          <w:rFonts w:ascii="Times New Roman" w:hAnsi="Times New Roman" w:hint="eastAsia"/>
          <w:i/>
          <w:sz w:val="28"/>
          <w:szCs w:val="28"/>
          <w:lang w:val="vi-VN"/>
        </w:rPr>
        <w:t>ă</w:t>
      </w:r>
      <w:r w:rsidR="00FF18BA" w:rsidRPr="00B17E0A">
        <w:rPr>
          <w:rFonts w:ascii="Times New Roman" w:hAnsi="Times New Roman"/>
          <w:i/>
          <w:sz w:val="28"/>
          <w:szCs w:val="28"/>
          <w:lang w:val="vi-VN"/>
        </w:rPr>
        <w:t xml:space="preserve">m 2021 của Hội </w:t>
      </w:r>
      <w:r w:rsidR="00FF18BA" w:rsidRPr="00B17E0A">
        <w:rPr>
          <w:rFonts w:ascii="Times New Roman" w:hAnsi="Times New Roman" w:hint="eastAsia"/>
          <w:i/>
          <w:sz w:val="28"/>
          <w:szCs w:val="28"/>
          <w:lang w:val="vi-VN"/>
        </w:rPr>
        <w:t>đ</w:t>
      </w:r>
      <w:r w:rsidR="00FF18BA" w:rsidRPr="00B17E0A">
        <w:rPr>
          <w:rFonts w:ascii="Times New Roman" w:hAnsi="Times New Roman"/>
          <w:i/>
          <w:sz w:val="28"/>
          <w:szCs w:val="28"/>
          <w:lang w:val="vi-VN"/>
        </w:rPr>
        <w:t>ồng nhân dân tỉnh Tây Ninh</w:t>
      </w:r>
      <w:r w:rsidR="00FF18BA" w:rsidRPr="00FF18BA">
        <w:rPr>
          <w:rFonts w:ascii="Times New Roman" w:hAnsi="Times New Roman"/>
          <w:sz w:val="28"/>
          <w:szCs w:val="28"/>
          <w:lang w:val="vi-VN"/>
        </w:rPr>
        <w:t>)</w:t>
      </w:r>
      <w:r w:rsidR="00FF18BA">
        <w:rPr>
          <w:rFonts w:ascii="Times New Roman" w:hAnsi="Times New Roman"/>
          <w:sz w:val="28"/>
          <w:szCs w:val="28"/>
          <w:lang w:val="en-GB"/>
        </w:rPr>
        <w:t xml:space="preserve">; </w:t>
      </w:r>
      <w:r w:rsidR="00FF18BA" w:rsidRPr="00B17E0A">
        <w:rPr>
          <w:rFonts w:ascii="Times New Roman" w:hAnsi="Times New Roman"/>
          <w:b/>
          <w:sz w:val="28"/>
          <w:szCs w:val="28"/>
          <w:lang w:val="en-GB"/>
        </w:rPr>
        <w:t>(2)</w:t>
      </w:r>
      <w:r w:rsidR="00FF18BA">
        <w:rPr>
          <w:rFonts w:ascii="Times New Roman" w:hAnsi="Times New Roman"/>
          <w:sz w:val="28"/>
          <w:szCs w:val="28"/>
          <w:lang w:val="en-GB"/>
        </w:rPr>
        <w:t xml:space="preserve"> Tờ trình </w:t>
      </w:r>
      <w:r w:rsidR="00FF18BA" w:rsidRPr="00FF18BA">
        <w:rPr>
          <w:rFonts w:ascii="Times New Roman" w:hAnsi="Times New Roman" w:hint="eastAsia"/>
          <w:sz w:val="28"/>
          <w:szCs w:val="28"/>
          <w:lang w:val="en-GB"/>
        </w:rPr>
        <w:t>đ</w:t>
      </w:r>
      <w:r w:rsidR="00FF18BA" w:rsidRPr="00FF18BA">
        <w:rPr>
          <w:rFonts w:ascii="Times New Roman" w:hAnsi="Times New Roman"/>
          <w:sz w:val="28"/>
          <w:szCs w:val="28"/>
          <w:lang w:val="en-GB"/>
        </w:rPr>
        <w:t xml:space="preserve">ề nghị xây dựng Nghị quyết Quy </w:t>
      </w:r>
      <w:r w:rsidR="00FF18BA" w:rsidRPr="00FF18BA">
        <w:rPr>
          <w:rFonts w:ascii="Times New Roman" w:hAnsi="Times New Roman" w:hint="eastAsia"/>
          <w:sz w:val="28"/>
          <w:szCs w:val="28"/>
          <w:lang w:val="en-GB"/>
        </w:rPr>
        <w:t>đ</w:t>
      </w:r>
      <w:r w:rsidR="00FF18BA" w:rsidRPr="00FF18BA">
        <w:rPr>
          <w:rFonts w:ascii="Times New Roman" w:hAnsi="Times New Roman"/>
          <w:sz w:val="28"/>
          <w:szCs w:val="28"/>
          <w:lang w:val="en-GB"/>
        </w:rPr>
        <w:t xml:space="preserve">ịnh mức thu, chế </w:t>
      </w:r>
      <w:r w:rsidR="00FF18BA" w:rsidRPr="00FF18BA">
        <w:rPr>
          <w:rFonts w:ascii="Times New Roman" w:hAnsi="Times New Roman" w:hint="eastAsia"/>
          <w:sz w:val="28"/>
          <w:szCs w:val="28"/>
          <w:lang w:val="en-GB"/>
        </w:rPr>
        <w:t>đ</w:t>
      </w:r>
      <w:r w:rsidR="00FF18BA" w:rsidRPr="00FF18BA">
        <w:rPr>
          <w:rFonts w:ascii="Times New Roman" w:hAnsi="Times New Roman"/>
          <w:sz w:val="28"/>
          <w:szCs w:val="28"/>
          <w:lang w:val="en-GB"/>
        </w:rPr>
        <w:t xml:space="preserve">ộ thu, nộp, quản lý và sử dụng phí sử dụng công trình kết cấu hạ tầng </w:t>
      </w:r>
      <w:r w:rsidR="00FF18BA" w:rsidRPr="00FF18BA">
        <w:rPr>
          <w:rFonts w:ascii="Times New Roman" w:hAnsi="Times New Roman" w:hint="eastAsia"/>
          <w:sz w:val="28"/>
          <w:szCs w:val="28"/>
          <w:lang w:val="en-GB"/>
        </w:rPr>
        <w:t>đ</w:t>
      </w:r>
      <w:r w:rsidR="00FF18BA" w:rsidRPr="00FF18BA">
        <w:rPr>
          <w:rFonts w:ascii="Times New Roman" w:hAnsi="Times New Roman"/>
          <w:sz w:val="28"/>
          <w:szCs w:val="28"/>
          <w:lang w:val="en-GB"/>
        </w:rPr>
        <w:t>ối với ph</w:t>
      </w:r>
      <w:r w:rsidR="00FF18BA" w:rsidRPr="00FF18BA">
        <w:rPr>
          <w:rFonts w:ascii="Times New Roman" w:hAnsi="Times New Roman" w:hint="eastAsia"/>
          <w:sz w:val="28"/>
          <w:szCs w:val="28"/>
          <w:lang w:val="en-GB"/>
        </w:rPr>
        <w:t>ươ</w:t>
      </w:r>
      <w:r w:rsidR="00FF18BA" w:rsidRPr="00FF18BA">
        <w:rPr>
          <w:rFonts w:ascii="Times New Roman" w:hAnsi="Times New Roman"/>
          <w:sz w:val="28"/>
          <w:szCs w:val="28"/>
          <w:lang w:val="en-GB"/>
        </w:rPr>
        <w:t xml:space="preserve">ng tiện ra, vào cửa khẩu quốc tế, cửa khẩu chính trên </w:t>
      </w:r>
      <w:r w:rsidR="00FF18BA" w:rsidRPr="00FF18BA">
        <w:rPr>
          <w:rFonts w:ascii="Times New Roman" w:hAnsi="Times New Roman" w:hint="eastAsia"/>
          <w:sz w:val="28"/>
          <w:szCs w:val="28"/>
          <w:lang w:val="en-GB"/>
        </w:rPr>
        <w:t>đ</w:t>
      </w:r>
      <w:r w:rsidR="00FF18BA" w:rsidRPr="00FF18BA">
        <w:rPr>
          <w:rFonts w:ascii="Times New Roman" w:hAnsi="Times New Roman"/>
          <w:sz w:val="28"/>
          <w:szCs w:val="28"/>
          <w:lang w:val="en-GB"/>
        </w:rPr>
        <w:t>ịa bàn tỉnh Tây Ninh</w:t>
      </w:r>
      <w:r w:rsidR="00FF18BA">
        <w:rPr>
          <w:rFonts w:ascii="Times New Roman" w:hAnsi="Times New Roman"/>
          <w:sz w:val="28"/>
          <w:szCs w:val="28"/>
          <w:lang w:val="en-GB"/>
        </w:rPr>
        <w:t xml:space="preserve">; </w:t>
      </w:r>
      <w:r w:rsidR="00FF18BA" w:rsidRPr="00B17E0A">
        <w:rPr>
          <w:rFonts w:ascii="Times New Roman" w:hAnsi="Times New Roman"/>
          <w:b/>
          <w:sz w:val="28"/>
          <w:szCs w:val="28"/>
          <w:lang w:val="en-GB"/>
        </w:rPr>
        <w:t>(3)</w:t>
      </w:r>
      <w:r w:rsidR="00FF18BA">
        <w:rPr>
          <w:rFonts w:ascii="Times New Roman" w:hAnsi="Times New Roman"/>
          <w:sz w:val="28"/>
          <w:szCs w:val="28"/>
          <w:lang w:val="en-GB"/>
        </w:rPr>
        <w:t xml:space="preserve"> </w:t>
      </w:r>
      <w:r w:rsidR="00FF18BA" w:rsidRPr="00FF18BA">
        <w:rPr>
          <w:rFonts w:ascii="Times New Roman" w:hAnsi="Times New Roman"/>
          <w:sz w:val="28"/>
          <w:szCs w:val="28"/>
          <w:lang w:val="en-GB"/>
        </w:rPr>
        <w:t xml:space="preserve">Nghị quyết Quy </w:t>
      </w:r>
      <w:r w:rsidR="00FF18BA" w:rsidRPr="00FF18BA">
        <w:rPr>
          <w:rFonts w:ascii="Times New Roman" w:hAnsi="Times New Roman" w:hint="eastAsia"/>
          <w:sz w:val="28"/>
          <w:szCs w:val="28"/>
          <w:lang w:val="en-GB"/>
        </w:rPr>
        <w:t>đ</w:t>
      </w:r>
      <w:r w:rsidR="00FF18BA" w:rsidRPr="00FF18BA">
        <w:rPr>
          <w:rFonts w:ascii="Times New Roman" w:hAnsi="Times New Roman"/>
          <w:sz w:val="28"/>
          <w:szCs w:val="28"/>
          <w:lang w:val="en-GB"/>
        </w:rPr>
        <w:t xml:space="preserve">ịnh mức thu, chế </w:t>
      </w:r>
      <w:r w:rsidR="00FF18BA" w:rsidRPr="00FF18BA">
        <w:rPr>
          <w:rFonts w:ascii="Times New Roman" w:hAnsi="Times New Roman" w:hint="eastAsia"/>
          <w:sz w:val="28"/>
          <w:szCs w:val="28"/>
          <w:lang w:val="en-GB"/>
        </w:rPr>
        <w:t>đ</w:t>
      </w:r>
      <w:r w:rsidR="00FF18BA" w:rsidRPr="00FF18BA">
        <w:rPr>
          <w:rFonts w:ascii="Times New Roman" w:hAnsi="Times New Roman"/>
          <w:sz w:val="28"/>
          <w:szCs w:val="28"/>
          <w:lang w:val="en-GB"/>
        </w:rPr>
        <w:t xml:space="preserve">ộ thu, nộp, quản lý và sử dụng phí sử dụng công trình kết cấu hạ tầng </w:t>
      </w:r>
      <w:r w:rsidR="00FF18BA" w:rsidRPr="00FF18BA">
        <w:rPr>
          <w:rFonts w:ascii="Times New Roman" w:hAnsi="Times New Roman" w:hint="eastAsia"/>
          <w:sz w:val="28"/>
          <w:szCs w:val="28"/>
          <w:lang w:val="en-GB"/>
        </w:rPr>
        <w:lastRenderedPageBreak/>
        <w:t>đ</w:t>
      </w:r>
      <w:r w:rsidR="00FF18BA" w:rsidRPr="00FF18BA">
        <w:rPr>
          <w:rFonts w:ascii="Times New Roman" w:hAnsi="Times New Roman"/>
          <w:sz w:val="28"/>
          <w:szCs w:val="28"/>
          <w:lang w:val="en-GB"/>
        </w:rPr>
        <w:t>ối với ph</w:t>
      </w:r>
      <w:r w:rsidR="00FF18BA" w:rsidRPr="00FF18BA">
        <w:rPr>
          <w:rFonts w:ascii="Times New Roman" w:hAnsi="Times New Roman" w:hint="eastAsia"/>
          <w:sz w:val="28"/>
          <w:szCs w:val="28"/>
          <w:lang w:val="en-GB"/>
        </w:rPr>
        <w:t>ươ</w:t>
      </w:r>
      <w:r w:rsidR="00FF18BA" w:rsidRPr="00FF18BA">
        <w:rPr>
          <w:rFonts w:ascii="Times New Roman" w:hAnsi="Times New Roman"/>
          <w:sz w:val="28"/>
          <w:szCs w:val="28"/>
          <w:lang w:val="en-GB"/>
        </w:rPr>
        <w:t xml:space="preserve">ng tiện ra, vào cửa khẩu quốc tế, cửa khẩu chính trên </w:t>
      </w:r>
      <w:r w:rsidR="00FF18BA" w:rsidRPr="00FF18BA">
        <w:rPr>
          <w:rFonts w:ascii="Times New Roman" w:hAnsi="Times New Roman" w:hint="eastAsia"/>
          <w:sz w:val="28"/>
          <w:szCs w:val="28"/>
          <w:lang w:val="en-GB"/>
        </w:rPr>
        <w:t>đ</w:t>
      </w:r>
      <w:r w:rsidR="00FF18BA" w:rsidRPr="00FF18BA">
        <w:rPr>
          <w:rFonts w:ascii="Times New Roman" w:hAnsi="Times New Roman"/>
          <w:sz w:val="28"/>
          <w:szCs w:val="28"/>
          <w:lang w:val="en-GB"/>
        </w:rPr>
        <w:t>ịa bàn tỉnh Tây Ninh</w:t>
      </w:r>
      <w:r w:rsidR="00B17E0A">
        <w:rPr>
          <w:rFonts w:ascii="Times New Roman" w:hAnsi="Times New Roman"/>
          <w:sz w:val="28"/>
          <w:szCs w:val="28"/>
          <w:lang w:val="en-GB"/>
        </w:rPr>
        <w:t>.</w:t>
      </w:r>
    </w:p>
    <w:p w14:paraId="78BD722F" w14:textId="77777777" w:rsidR="00FF18BA" w:rsidRDefault="009D7E7A" w:rsidP="00FF18BA">
      <w:pPr>
        <w:spacing w:before="240" w:after="120"/>
        <w:ind w:firstLine="720"/>
        <w:jc w:val="both"/>
        <w:rPr>
          <w:rFonts w:ascii="Times New Roman" w:hAnsi="Times New Roman"/>
          <w:sz w:val="28"/>
          <w:szCs w:val="28"/>
          <w:lang w:val="en-GB"/>
        </w:rPr>
      </w:pPr>
      <w:r w:rsidRPr="00860D9F">
        <w:rPr>
          <w:rFonts w:ascii="Times New Roman" w:hAnsi="Times New Roman"/>
          <w:sz w:val="28"/>
          <w:szCs w:val="28"/>
        </w:rPr>
        <w:t xml:space="preserve">Thực hiện </w:t>
      </w:r>
      <w:r w:rsidR="002C0A7F">
        <w:rPr>
          <w:rFonts w:ascii="Times New Roman" w:hAnsi="Times New Roman"/>
          <w:sz w:val="28"/>
          <w:szCs w:val="28"/>
        </w:rPr>
        <w:t xml:space="preserve">Điều 6, </w:t>
      </w:r>
      <w:r w:rsidR="000B3999">
        <w:rPr>
          <w:rFonts w:ascii="Times New Roman" w:hAnsi="Times New Roman"/>
          <w:sz w:val="28"/>
          <w:szCs w:val="28"/>
        </w:rPr>
        <w:t xml:space="preserve">Điều 127, </w:t>
      </w:r>
      <w:r w:rsidR="002C0A7F">
        <w:rPr>
          <w:rFonts w:ascii="Times New Roman" w:hAnsi="Times New Roman"/>
          <w:sz w:val="28"/>
          <w:szCs w:val="28"/>
        </w:rPr>
        <w:t xml:space="preserve">Điều 129, </w:t>
      </w:r>
      <w:r w:rsidRPr="00860D9F">
        <w:rPr>
          <w:rFonts w:ascii="Times New Roman" w:hAnsi="Times New Roman"/>
          <w:sz w:val="28"/>
          <w:szCs w:val="28"/>
        </w:rPr>
        <w:t xml:space="preserve">Điều </w:t>
      </w:r>
      <w:r w:rsidR="002C0A7F">
        <w:rPr>
          <w:rFonts w:ascii="Times New Roman" w:hAnsi="Times New Roman"/>
          <w:sz w:val="28"/>
          <w:szCs w:val="28"/>
        </w:rPr>
        <w:t>130</w:t>
      </w:r>
      <w:r w:rsidRPr="00860D9F">
        <w:rPr>
          <w:rFonts w:ascii="Times New Roman" w:hAnsi="Times New Roman"/>
          <w:sz w:val="28"/>
          <w:szCs w:val="28"/>
        </w:rPr>
        <w:t xml:space="preserve"> Luật </w:t>
      </w:r>
      <w:r w:rsidR="000B3999">
        <w:rPr>
          <w:rFonts w:ascii="Times New Roman" w:hAnsi="Times New Roman"/>
          <w:sz w:val="28"/>
          <w:szCs w:val="28"/>
        </w:rPr>
        <w:t>BH</w:t>
      </w:r>
      <w:r w:rsidRPr="00860D9F">
        <w:rPr>
          <w:rFonts w:ascii="Times New Roman" w:hAnsi="Times New Roman"/>
          <w:sz w:val="28"/>
          <w:szCs w:val="28"/>
        </w:rPr>
        <w:t xml:space="preserve">VBQPPL về việc </w:t>
      </w:r>
      <w:r w:rsidR="000E0F79" w:rsidRPr="00860D9F">
        <w:rPr>
          <w:rFonts w:ascii="Times New Roman" w:hAnsi="Times New Roman"/>
          <w:bCs/>
          <w:sz w:val="28"/>
          <w:szCs w:val="28"/>
        </w:rPr>
        <w:t xml:space="preserve">lấy ý kiến về dự thảo </w:t>
      </w:r>
      <w:r w:rsidR="00FF18BA" w:rsidRPr="00FF18BA">
        <w:rPr>
          <w:rFonts w:ascii="Times New Roman" w:hAnsi="Times New Roman"/>
          <w:sz w:val="28"/>
          <w:szCs w:val="28"/>
          <w:lang w:val="en-GB"/>
        </w:rPr>
        <w:t>Nghị quyết</w:t>
      </w:r>
      <w:r w:rsidR="00FF18BA" w:rsidRPr="00860D9F">
        <w:rPr>
          <w:rFonts w:ascii="Times New Roman" w:hAnsi="Times New Roman"/>
          <w:bCs/>
          <w:sz w:val="28"/>
          <w:szCs w:val="28"/>
        </w:rPr>
        <w:t xml:space="preserve"> </w:t>
      </w:r>
      <w:r w:rsidR="00E73726">
        <w:rPr>
          <w:rFonts w:ascii="Times New Roman" w:hAnsi="Times New Roman"/>
          <w:bCs/>
          <w:sz w:val="28"/>
          <w:szCs w:val="28"/>
        </w:rPr>
        <w:t>thuộc thẩm quyền</w:t>
      </w:r>
      <w:r w:rsidR="000E0F79" w:rsidRPr="00860D9F">
        <w:rPr>
          <w:rFonts w:ascii="Times New Roman" w:hAnsi="Times New Roman"/>
          <w:bCs/>
          <w:sz w:val="28"/>
          <w:szCs w:val="28"/>
        </w:rPr>
        <w:t xml:space="preserve"> </w:t>
      </w:r>
      <w:r w:rsidR="00FF18BA">
        <w:rPr>
          <w:rFonts w:ascii="Times New Roman" w:hAnsi="Times New Roman"/>
          <w:bCs/>
          <w:sz w:val="28"/>
          <w:szCs w:val="28"/>
        </w:rPr>
        <w:t>Hội đồng nhân dân tỉnh</w:t>
      </w:r>
      <w:r w:rsidR="000E0F79" w:rsidRPr="00860D9F">
        <w:rPr>
          <w:rFonts w:ascii="Times New Roman" w:hAnsi="Times New Roman"/>
          <w:bCs/>
          <w:sz w:val="28"/>
          <w:szCs w:val="28"/>
        </w:rPr>
        <w:t>, Ban Quản lý Khu kinh tế Tây Ninh k</w:t>
      </w:r>
      <w:r w:rsidR="004913C6" w:rsidRPr="00860D9F">
        <w:rPr>
          <w:rFonts w:ascii="Times New Roman" w:hAnsi="Times New Roman"/>
          <w:bCs/>
          <w:sz w:val="28"/>
          <w:szCs w:val="28"/>
        </w:rPr>
        <w:t>ính đề nghị</w:t>
      </w:r>
      <w:r w:rsidR="00973E19" w:rsidRPr="00860D9F">
        <w:rPr>
          <w:rFonts w:ascii="Times New Roman" w:hAnsi="Times New Roman"/>
          <w:bCs/>
          <w:sz w:val="28"/>
          <w:szCs w:val="28"/>
        </w:rPr>
        <w:t xml:space="preserve"> </w:t>
      </w:r>
      <w:r w:rsidR="000E0F79" w:rsidRPr="00860D9F">
        <w:rPr>
          <w:rFonts w:ascii="Times New Roman" w:hAnsi="Times New Roman"/>
          <w:bCs/>
          <w:sz w:val="28"/>
          <w:szCs w:val="28"/>
        </w:rPr>
        <w:t xml:space="preserve">Ủy ban MTTQVN tỉnh Tây Ninh, Các Sở, ban, ngành tỉnh và UBND huyện, Thị xã, Thành </w:t>
      </w:r>
      <w:r w:rsidR="00337EC5">
        <w:rPr>
          <w:rFonts w:ascii="Times New Roman" w:hAnsi="Times New Roman"/>
          <w:bCs/>
          <w:sz w:val="28"/>
          <w:szCs w:val="28"/>
        </w:rPr>
        <w:t>phố Tây Ninh có ý kiến bằng văn bản</w:t>
      </w:r>
      <w:r w:rsidR="00A75358">
        <w:rPr>
          <w:rFonts w:ascii="Times New Roman" w:hAnsi="Times New Roman"/>
          <w:bCs/>
          <w:sz w:val="28"/>
          <w:szCs w:val="28"/>
        </w:rPr>
        <w:t xml:space="preserve"> các nội dung </w:t>
      </w:r>
      <w:r w:rsidR="00A75358" w:rsidRPr="004F48C9">
        <w:rPr>
          <w:rFonts w:ascii="Times New Roman" w:hAnsi="Times New Roman"/>
          <w:sz w:val="28"/>
          <w:szCs w:val="28"/>
          <w:lang w:val="vi-VN"/>
        </w:rPr>
        <w:t xml:space="preserve">Ban quản lý Khu kinh tế Tây Ninh </w:t>
      </w:r>
      <w:r w:rsidR="00A75358" w:rsidRPr="00C26531">
        <w:rPr>
          <w:rFonts w:ascii="Times New Roman" w:hAnsi="Times New Roman" w:hint="eastAsia"/>
          <w:sz w:val="28"/>
          <w:szCs w:val="28"/>
          <w:lang w:val="vi-VN"/>
        </w:rPr>
        <w:t>đã</w:t>
      </w:r>
      <w:r w:rsidR="00A75358" w:rsidRPr="00C26531">
        <w:rPr>
          <w:rFonts w:ascii="Times New Roman" w:hAnsi="Times New Roman"/>
          <w:sz w:val="28"/>
          <w:szCs w:val="28"/>
          <w:lang w:val="vi-VN"/>
        </w:rPr>
        <w:t xml:space="preserve"> dự thảo</w:t>
      </w:r>
      <w:r w:rsidR="00337EC5">
        <w:rPr>
          <w:rFonts w:ascii="Times New Roman" w:hAnsi="Times New Roman"/>
          <w:bCs/>
          <w:sz w:val="28"/>
          <w:szCs w:val="28"/>
        </w:rPr>
        <w:t xml:space="preserve">: </w:t>
      </w:r>
    </w:p>
    <w:p w14:paraId="16D25BCE" w14:textId="73287A15" w:rsidR="00337EC5" w:rsidRPr="009A2A35" w:rsidRDefault="00337EC5" w:rsidP="009A2A35">
      <w:pPr>
        <w:spacing w:before="240" w:after="120"/>
        <w:ind w:firstLine="720"/>
        <w:jc w:val="both"/>
        <w:rPr>
          <w:rFonts w:ascii="Times New Roman" w:hAnsi="Times New Roman"/>
          <w:b/>
          <w:i/>
          <w:sz w:val="28"/>
          <w:szCs w:val="28"/>
        </w:rPr>
      </w:pPr>
      <w:r w:rsidRPr="00337EC5">
        <w:rPr>
          <w:rFonts w:ascii="Times New Roman" w:hAnsi="Times New Roman"/>
          <w:b/>
          <w:bCs/>
          <w:sz w:val="28"/>
          <w:szCs w:val="28"/>
        </w:rPr>
        <w:t>1.</w:t>
      </w:r>
      <w:r w:rsidRPr="00337EC5">
        <w:rPr>
          <w:rFonts w:ascii="Times New Roman" w:hAnsi="Times New Roman"/>
          <w:sz w:val="28"/>
          <w:szCs w:val="28"/>
        </w:rPr>
        <w:t xml:space="preserve"> Lấy ý kiến </w:t>
      </w:r>
      <w:r w:rsidR="00D6039A">
        <w:rPr>
          <w:rFonts w:ascii="Times New Roman" w:hAnsi="Times New Roman"/>
          <w:sz w:val="28"/>
          <w:szCs w:val="28"/>
        </w:rPr>
        <w:t xml:space="preserve">góp ý </w:t>
      </w:r>
      <w:r w:rsidRPr="00337EC5">
        <w:rPr>
          <w:rFonts w:ascii="Times New Roman" w:hAnsi="Times New Roman"/>
          <w:sz w:val="28"/>
          <w:szCs w:val="28"/>
        </w:rPr>
        <w:t>công khai trên cổng thông tin điện tử của tỉnh theo địa chỉ: https://tayninh.gov.vn/vi/opinions (</w:t>
      </w:r>
      <w:r w:rsidRPr="008D48C6">
        <w:rPr>
          <w:rFonts w:ascii="Times New Roman" w:hAnsi="Times New Roman"/>
          <w:i/>
          <w:sz w:val="28"/>
          <w:szCs w:val="28"/>
        </w:rPr>
        <w:t>thời gian từ ngày</w:t>
      </w:r>
      <w:r w:rsidR="007D0FEC">
        <w:rPr>
          <w:rFonts w:ascii="Times New Roman" w:hAnsi="Times New Roman"/>
          <w:i/>
          <w:sz w:val="28"/>
          <w:szCs w:val="28"/>
        </w:rPr>
        <w:t xml:space="preserve"> </w:t>
      </w:r>
      <w:r w:rsidR="009A2A35" w:rsidRPr="009A2A35">
        <w:rPr>
          <w:rFonts w:ascii="Times New Roman" w:hAnsi="Times New Roman"/>
          <w:b/>
          <w:i/>
          <w:sz w:val="28"/>
          <w:szCs w:val="28"/>
        </w:rPr>
        <w:t>03</w:t>
      </w:r>
      <w:r w:rsidR="009A2A35">
        <w:rPr>
          <w:rFonts w:ascii="Times New Roman" w:hAnsi="Times New Roman"/>
          <w:b/>
          <w:i/>
          <w:sz w:val="28"/>
          <w:szCs w:val="28"/>
        </w:rPr>
        <w:t>/</w:t>
      </w:r>
      <w:r w:rsidR="009A2A35" w:rsidRPr="009A2A35">
        <w:rPr>
          <w:rFonts w:ascii="Times New Roman" w:hAnsi="Times New Roman"/>
          <w:b/>
          <w:i/>
          <w:sz w:val="28"/>
          <w:szCs w:val="28"/>
        </w:rPr>
        <w:t>4</w:t>
      </w:r>
      <w:r w:rsidRPr="009A2A35">
        <w:rPr>
          <w:rFonts w:ascii="Times New Roman" w:hAnsi="Times New Roman"/>
          <w:b/>
          <w:i/>
          <w:sz w:val="28"/>
          <w:szCs w:val="28"/>
        </w:rPr>
        <w:t>/202</w:t>
      </w:r>
      <w:r w:rsidR="00E73726" w:rsidRPr="009A2A35">
        <w:rPr>
          <w:rFonts w:ascii="Times New Roman" w:hAnsi="Times New Roman"/>
          <w:b/>
          <w:i/>
          <w:sz w:val="28"/>
          <w:szCs w:val="28"/>
        </w:rPr>
        <w:t>5</w:t>
      </w:r>
      <w:r w:rsidRPr="009A2A35">
        <w:rPr>
          <w:rFonts w:ascii="Times New Roman" w:hAnsi="Times New Roman"/>
          <w:b/>
          <w:i/>
          <w:sz w:val="28"/>
          <w:szCs w:val="28"/>
        </w:rPr>
        <w:t xml:space="preserve"> đến ngày </w:t>
      </w:r>
      <w:r w:rsidR="009A2A35">
        <w:rPr>
          <w:rFonts w:ascii="Times New Roman" w:hAnsi="Times New Roman"/>
          <w:b/>
          <w:i/>
          <w:sz w:val="28"/>
          <w:szCs w:val="28"/>
        </w:rPr>
        <w:t>03</w:t>
      </w:r>
      <w:r w:rsidR="00E73726" w:rsidRPr="009A2A35">
        <w:rPr>
          <w:rFonts w:ascii="Times New Roman" w:hAnsi="Times New Roman"/>
          <w:b/>
          <w:i/>
          <w:sz w:val="28"/>
          <w:szCs w:val="28"/>
        </w:rPr>
        <w:t>/</w:t>
      </w:r>
      <w:r w:rsidR="009A2A35">
        <w:rPr>
          <w:rFonts w:ascii="Times New Roman" w:hAnsi="Times New Roman"/>
          <w:b/>
          <w:i/>
          <w:sz w:val="28"/>
          <w:szCs w:val="28"/>
        </w:rPr>
        <w:t>05</w:t>
      </w:r>
      <w:r w:rsidR="00E73726" w:rsidRPr="009A2A35">
        <w:rPr>
          <w:rFonts w:ascii="Times New Roman" w:hAnsi="Times New Roman"/>
          <w:b/>
          <w:i/>
          <w:sz w:val="28"/>
          <w:szCs w:val="28"/>
        </w:rPr>
        <w:t>/2025</w:t>
      </w:r>
      <w:r w:rsidRPr="009A2A35">
        <w:rPr>
          <w:rFonts w:ascii="Times New Roman" w:hAnsi="Times New Roman"/>
          <w:b/>
          <w:sz w:val="28"/>
          <w:szCs w:val="28"/>
        </w:rPr>
        <w:t>)</w:t>
      </w:r>
      <w:r w:rsidRPr="00337EC5">
        <w:rPr>
          <w:rFonts w:ascii="Times New Roman" w:hAnsi="Times New Roman"/>
          <w:sz w:val="28"/>
          <w:szCs w:val="28"/>
        </w:rPr>
        <w:t>.</w:t>
      </w:r>
    </w:p>
    <w:p w14:paraId="1F18A283" w14:textId="77777777" w:rsidR="00337EC5" w:rsidRPr="00337EC5" w:rsidRDefault="00337EC5" w:rsidP="00337EC5">
      <w:pPr>
        <w:spacing w:before="240" w:after="120"/>
        <w:ind w:firstLine="720"/>
        <w:jc w:val="both"/>
        <w:rPr>
          <w:rFonts w:ascii="Times New Roman" w:hAnsi="Times New Roman"/>
          <w:sz w:val="28"/>
          <w:szCs w:val="28"/>
        </w:rPr>
      </w:pPr>
      <w:r w:rsidRPr="00337EC5">
        <w:rPr>
          <w:rFonts w:ascii="Times New Roman" w:hAnsi="Times New Roman"/>
          <w:b/>
          <w:bCs/>
          <w:sz w:val="28"/>
          <w:szCs w:val="28"/>
        </w:rPr>
        <w:t>2.</w:t>
      </w:r>
      <w:r w:rsidRPr="00337EC5">
        <w:rPr>
          <w:rFonts w:ascii="Times New Roman" w:hAnsi="Times New Roman"/>
          <w:sz w:val="28"/>
          <w:szCs w:val="28"/>
        </w:rPr>
        <w:t xml:space="preserve"> Lấy ý kiến </w:t>
      </w:r>
      <w:r w:rsidR="00D6039A">
        <w:rPr>
          <w:rFonts w:ascii="Times New Roman" w:hAnsi="Times New Roman"/>
          <w:sz w:val="28"/>
          <w:szCs w:val="28"/>
        </w:rPr>
        <w:t>góp ý</w:t>
      </w:r>
      <w:r w:rsidR="00D6039A" w:rsidRPr="00337EC5">
        <w:rPr>
          <w:rFonts w:ascii="Times New Roman" w:hAnsi="Times New Roman"/>
          <w:sz w:val="28"/>
          <w:szCs w:val="28"/>
        </w:rPr>
        <w:t xml:space="preserve"> </w:t>
      </w:r>
      <w:r w:rsidRPr="00337EC5">
        <w:rPr>
          <w:rFonts w:ascii="Times New Roman" w:hAnsi="Times New Roman"/>
          <w:sz w:val="28"/>
          <w:szCs w:val="28"/>
        </w:rPr>
        <w:t>bằng văn bản các cơ quan, đơn vị, địa phương (</w:t>
      </w:r>
      <w:r w:rsidRPr="008D48C6">
        <w:rPr>
          <w:rFonts w:ascii="Times New Roman" w:hAnsi="Times New Roman"/>
          <w:i/>
          <w:sz w:val="28"/>
          <w:szCs w:val="28"/>
        </w:rPr>
        <w:t xml:space="preserve">thời gian từ ngày </w:t>
      </w:r>
      <w:r w:rsidR="009A2A35">
        <w:rPr>
          <w:rFonts w:ascii="Times New Roman" w:hAnsi="Times New Roman"/>
          <w:b/>
          <w:i/>
          <w:sz w:val="28"/>
          <w:szCs w:val="28"/>
        </w:rPr>
        <w:t xml:space="preserve"> 03</w:t>
      </w:r>
      <w:r w:rsidRPr="008D48C6">
        <w:rPr>
          <w:rFonts w:ascii="Times New Roman" w:hAnsi="Times New Roman"/>
          <w:b/>
          <w:i/>
          <w:sz w:val="28"/>
          <w:szCs w:val="28"/>
        </w:rPr>
        <w:t>/</w:t>
      </w:r>
      <w:r w:rsidR="007D0FEC">
        <w:rPr>
          <w:rFonts w:ascii="Times New Roman" w:hAnsi="Times New Roman"/>
          <w:b/>
          <w:i/>
          <w:sz w:val="28"/>
          <w:szCs w:val="28"/>
        </w:rPr>
        <w:t>4</w:t>
      </w:r>
      <w:r w:rsidRPr="008D48C6">
        <w:rPr>
          <w:rFonts w:ascii="Times New Roman" w:hAnsi="Times New Roman"/>
          <w:b/>
          <w:i/>
          <w:sz w:val="28"/>
          <w:szCs w:val="28"/>
        </w:rPr>
        <w:t>/202</w:t>
      </w:r>
      <w:r w:rsidR="00E73726" w:rsidRPr="008D48C6">
        <w:rPr>
          <w:rFonts w:ascii="Times New Roman" w:hAnsi="Times New Roman"/>
          <w:b/>
          <w:i/>
          <w:sz w:val="28"/>
          <w:szCs w:val="28"/>
        </w:rPr>
        <w:t>5</w:t>
      </w:r>
      <w:r w:rsidRPr="008D48C6">
        <w:rPr>
          <w:rFonts w:ascii="Times New Roman" w:hAnsi="Times New Roman"/>
          <w:b/>
          <w:i/>
          <w:sz w:val="28"/>
          <w:szCs w:val="28"/>
        </w:rPr>
        <w:t xml:space="preserve"> </w:t>
      </w:r>
      <w:r w:rsidRPr="008D48C6">
        <w:rPr>
          <w:rFonts w:ascii="Times New Roman" w:hAnsi="Times New Roman"/>
          <w:i/>
          <w:sz w:val="28"/>
          <w:szCs w:val="28"/>
        </w:rPr>
        <w:t>đến ngày</w:t>
      </w:r>
      <w:r w:rsidRPr="008D48C6">
        <w:rPr>
          <w:rFonts w:ascii="Times New Roman" w:hAnsi="Times New Roman"/>
          <w:b/>
          <w:i/>
          <w:sz w:val="28"/>
          <w:szCs w:val="28"/>
        </w:rPr>
        <w:t xml:space="preserve"> </w:t>
      </w:r>
      <w:r w:rsidR="007D0FEC">
        <w:rPr>
          <w:rFonts w:ascii="Times New Roman" w:hAnsi="Times New Roman"/>
          <w:b/>
          <w:i/>
          <w:sz w:val="28"/>
          <w:szCs w:val="28"/>
        </w:rPr>
        <w:t xml:space="preserve"> </w:t>
      </w:r>
      <w:r w:rsidR="009A2A35">
        <w:rPr>
          <w:rFonts w:ascii="Times New Roman" w:hAnsi="Times New Roman"/>
          <w:b/>
          <w:i/>
          <w:sz w:val="28"/>
          <w:szCs w:val="28"/>
        </w:rPr>
        <w:t>14/4</w:t>
      </w:r>
      <w:r w:rsidRPr="008D48C6">
        <w:rPr>
          <w:rFonts w:ascii="Times New Roman" w:hAnsi="Times New Roman"/>
          <w:b/>
          <w:i/>
          <w:sz w:val="28"/>
          <w:szCs w:val="28"/>
        </w:rPr>
        <w:t>/202</w:t>
      </w:r>
      <w:r w:rsidR="00E73726" w:rsidRPr="008D48C6">
        <w:rPr>
          <w:rFonts w:ascii="Times New Roman" w:hAnsi="Times New Roman"/>
          <w:b/>
          <w:i/>
          <w:sz w:val="28"/>
          <w:szCs w:val="28"/>
        </w:rPr>
        <w:t>5</w:t>
      </w:r>
      <w:r w:rsidR="008D48C6">
        <w:rPr>
          <w:rFonts w:ascii="Times New Roman" w:hAnsi="Times New Roman"/>
          <w:sz w:val="28"/>
          <w:szCs w:val="28"/>
        </w:rPr>
        <w:t>)</w:t>
      </w:r>
      <w:r w:rsidR="00951E35">
        <w:rPr>
          <w:rFonts w:ascii="Times New Roman" w:hAnsi="Times New Roman"/>
          <w:sz w:val="28"/>
          <w:szCs w:val="28"/>
        </w:rPr>
        <w:t>.</w:t>
      </w:r>
    </w:p>
    <w:p w14:paraId="0F1F49AB" w14:textId="77777777" w:rsidR="009A2A35" w:rsidRPr="009A2A35" w:rsidRDefault="008D48C6" w:rsidP="009A2A35">
      <w:pPr>
        <w:spacing w:before="240" w:after="120"/>
        <w:ind w:firstLine="720"/>
        <w:jc w:val="both"/>
        <w:rPr>
          <w:rFonts w:ascii="Times New Roman" w:hAnsi="Times New Roman"/>
          <w:sz w:val="28"/>
          <w:szCs w:val="28"/>
        </w:rPr>
      </w:pPr>
      <w:r w:rsidRPr="008D48C6">
        <w:rPr>
          <w:rFonts w:ascii="Times New Roman" w:hAnsi="Times New Roman"/>
          <w:b/>
          <w:sz w:val="28"/>
          <w:szCs w:val="28"/>
        </w:rPr>
        <w:t>3</w:t>
      </w:r>
      <w:r>
        <w:rPr>
          <w:rFonts w:ascii="Times New Roman" w:hAnsi="Times New Roman"/>
          <w:b/>
          <w:sz w:val="28"/>
          <w:szCs w:val="28"/>
        </w:rPr>
        <w:t>.</w:t>
      </w:r>
      <w:r w:rsidR="00337EC5" w:rsidRPr="00337EC5">
        <w:rPr>
          <w:rFonts w:ascii="Times New Roman" w:hAnsi="Times New Roman"/>
          <w:sz w:val="28"/>
          <w:szCs w:val="28"/>
        </w:rPr>
        <w:t xml:space="preserve"> </w:t>
      </w:r>
      <w:r w:rsidR="00337EC5" w:rsidRPr="00337EC5">
        <w:rPr>
          <w:rFonts w:ascii="Times New Roman" w:hAnsi="Times New Roman"/>
          <w:b/>
          <w:sz w:val="28"/>
          <w:szCs w:val="28"/>
        </w:rPr>
        <w:t>Sở Tài chính:</w:t>
      </w:r>
      <w:r w:rsidR="00337EC5" w:rsidRPr="00337EC5">
        <w:rPr>
          <w:rFonts w:ascii="Times New Roman" w:hAnsi="Times New Roman"/>
          <w:sz w:val="28"/>
          <w:szCs w:val="28"/>
        </w:rPr>
        <w:t xml:space="preserve"> </w:t>
      </w:r>
      <w:r>
        <w:rPr>
          <w:rFonts w:ascii="Times New Roman" w:hAnsi="Times New Roman"/>
          <w:sz w:val="28"/>
          <w:szCs w:val="28"/>
        </w:rPr>
        <w:t xml:space="preserve">cho ý kiến </w:t>
      </w:r>
      <w:r w:rsidR="00337EC5" w:rsidRPr="00337EC5">
        <w:rPr>
          <w:rFonts w:ascii="Times New Roman" w:hAnsi="Times New Roman"/>
          <w:sz w:val="28"/>
          <w:szCs w:val="28"/>
        </w:rPr>
        <w:t xml:space="preserve">thẩm </w:t>
      </w:r>
      <w:r w:rsidR="00337EC5" w:rsidRPr="00337EC5">
        <w:rPr>
          <w:rFonts w:ascii="Times New Roman" w:hAnsi="Times New Roman" w:hint="eastAsia"/>
          <w:sz w:val="28"/>
          <w:szCs w:val="28"/>
        </w:rPr>
        <w:t>đ</w:t>
      </w:r>
      <w:r w:rsidR="00337EC5" w:rsidRPr="00337EC5">
        <w:rPr>
          <w:rFonts w:ascii="Times New Roman" w:hAnsi="Times New Roman"/>
          <w:sz w:val="28"/>
          <w:szCs w:val="28"/>
        </w:rPr>
        <w:t>ịnh</w:t>
      </w:r>
      <w:r>
        <w:rPr>
          <w:rFonts w:ascii="Times New Roman" w:hAnsi="Times New Roman"/>
          <w:sz w:val="28"/>
          <w:szCs w:val="28"/>
        </w:rPr>
        <w:t xml:space="preserve"> dự thảo</w:t>
      </w:r>
      <w:r w:rsidR="00337EC5" w:rsidRPr="00337EC5">
        <w:rPr>
          <w:rFonts w:ascii="Times New Roman" w:hAnsi="Times New Roman"/>
          <w:sz w:val="28"/>
          <w:szCs w:val="28"/>
        </w:rPr>
        <w:t xml:space="preserve"> </w:t>
      </w:r>
      <w:r w:rsidR="00337EC5">
        <w:rPr>
          <w:rFonts w:ascii="Times New Roman" w:hAnsi="Times New Roman"/>
          <w:sz w:val="28"/>
          <w:szCs w:val="28"/>
          <w:lang w:val="en-GB"/>
        </w:rPr>
        <w:t xml:space="preserve">Đề án </w:t>
      </w:r>
      <w:r w:rsidR="00337EC5" w:rsidRPr="00FF18BA">
        <w:rPr>
          <w:rFonts w:ascii="Times New Roman" w:hAnsi="Times New Roman"/>
          <w:sz w:val="28"/>
          <w:szCs w:val="28"/>
          <w:lang w:val="vi-VN"/>
        </w:rPr>
        <w:t xml:space="preserve">Xây dựng Nghị quyết Quy </w:t>
      </w:r>
      <w:r w:rsidR="00337EC5" w:rsidRPr="00FF18BA">
        <w:rPr>
          <w:rFonts w:ascii="Times New Roman" w:hAnsi="Times New Roman" w:hint="eastAsia"/>
          <w:sz w:val="28"/>
          <w:szCs w:val="28"/>
          <w:lang w:val="vi-VN"/>
        </w:rPr>
        <w:t>đ</w:t>
      </w:r>
      <w:r w:rsidR="00337EC5" w:rsidRPr="00FF18BA">
        <w:rPr>
          <w:rFonts w:ascii="Times New Roman" w:hAnsi="Times New Roman"/>
          <w:sz w:val="28"/>
          <w:szCs w:val="28"/>
          <w:lang w:val="vi-VN"/>
        </w:rPr>
        <w:t xml:space="preserve">ịnh mức thu, chế </w:t>
      </w:r>
      <w:r w:rsidR="00337EC5" w:rsidRPr="00FF18BA">
        <w:rPr>
          <w:rFonts w:ascii="Times New Roman" w:hAnsi="Times New Roman" w:hint="eastAsia"/>
          <w:sz w:val="28"/>
          <w:szCs w:val="28"/>
          <w:lang w:val="vi-VN"/>
        </w:rPr>
        <w:t>đ</w:t>
      </w:r>
      <w:r w:rsidR="00337EC5" w:rsidRPr="00FF18BA">
        <w:rPr>
          <w:rFonts w:ascii="Times New Roman" w:hAnsi="Times New Roman"/>
          <w:sz w:val="28"/>
          <w:szCs w:val="28"/>
          <w:lang w:val="vi-VN"/>
        </w:rPr>
        <w:t xml:space="preserve">ộ thu, nộp, quản lý và sử dụng phí sử dụng công trình kết cấu hạ tầng </w:t>
      </w:r>
      <w:r w:rsidR="00337EC5" w:rsidRPr="00FF18BA">
        <w:rPr>
          <w:rFonts w:ascii="Times New Roman" w:hAnsi="Times New Roman" w:hint="eastAsia"/>
          <w:sz w:val="28"/>
          <w:szCs w:val="28"/>
          <w:lang w:val="vi-VN"/>
        </w:rPr>
        <w:t>đ</w:t>
      </w:r>
      <w:r w:rsidR="00337EC5" w:rsidRPr="00FF18BA">
        <w:rPr>
          <w:rFonts w:ascii="Times New Roman" w:hAnsi="Times New Roman"/>
          <w:sz w:val="28"/>
          <w:szCs w:val="28"/>
          <w:lang w:val="vi-VN"/>
        </w:rPr>
        <w:t>ối với ph</w:t>
      </w:r>
      <w:r w:rsidR="00337EC5" w:rsidRPr="00FF18BA">
        <w:rPr>
          <w:rFonts w:ascii="Times New Roman" w:hAnsi="Times New Roman" w:hint="eastAsia"/>
          <w:sz w:val="28"/>
          <w:szCs w:val="28"/>
          <w:lang w:val="vi-VN"/>
        </w:rPr>
        <w:t>ươ</w:t>
      </w:r>
      <w:r w:rsidR="00337EC5" w:rsidRPr="00FF18BA">
        <w:rPr>
          <w:rFonts w:ascii="Times New Roman" w:hAnsi="Times New Roman"/>
          <w:sz w:val="28"/>
          <w:szCs w:val="28"/>
          <w:lang w:val="vi-VN"/>
        </w:rPr>
        <w:t xml:space="preserve">ng tiện ra, vào cửa khẩu quốc tế, cửa khẩu chính trên </w:t>
      </w:r>
      <w:r w:rsidR="00337EC5" w:rsidRPr="00FF18BA">
        <w:rPr>
          <w:rFonts w:ascii="Times New Roman" w:hAnsi="Times New Roman" w:hint="eastAsia"/>
          <w:sz w:val="28"/>
          <w:szCs w:val="28"/>
          <w:lang w:val="vi-VN"/>
        </w:rPr>
        <w:t>đ</w:t>
      </w:r>
      <w:r w:rsidR="00337EC5" w:rsidRPr="00FF18BA">
        <w:rPr>
          <w:rFonts w:ascii="Times New Roman" w:hAnsi="Times New Roman"/>
          <w:sz w:val="28"/>
          <w:szCs w:val="28"/>
          <w:lang w:val="vi-VN"/>
        </w:rPr>
        <w:t>ịa bàn tỉnh Tây Ninh (</w:t>
      </w:r>
      <w:r w:rsidR="00337EC5" w:rsidRPr="00E73726">
        <w:rPr>
          <w:rFonts w:ascii="Times New Roman" w:hAnsi="Times New Roman"/>
          <w:i/>
          <w:sz w:val="28"/>
          <w:szCs w:val="28"/>
          <w:lang w:val="vi-VN"/>
        </w:rPr>
        <w:t>Nghị quyết thay thế Nghị quyết số 05/2021/NQ-H</w:t>
      </w:r>
      <w:r w:rsidR="00337EC5" w:rsidRPr="00E73726">
        <w:rPr>
          <w:rFonts w:ascii="Times New Roman" w:hAnsi="Times New Roman" w:hint="eastAsia"/>
          <w:i/>
          <w:sz w:val="28"/>
          <w:szCs w:val="28"/>
          <w:lang w:val="vi-VN"/>
        </w:rPr>
        <w:t>Đ</w:t>
      </w:r>
      <w:r w:rsidR="00337EC5" w:rsidRPr="00E73726">
        <w:rPr>
          <w:rFonts w:ascii="Times New Roman" w:hAnsi="Times New Roman"/>
          <w:i/>
          <w:sz w:val="28"/>
          <w:szCs w:val="28"/>
          <w:lang w:val="vi-VN"/>
        </w:rPr>
        <w:t>ND ngày 01 tháng 7 n</w:t>
      </w:r>
      <w:r w:rsidR="00337EC5" w:rsidRPr="00E73726">
        <w:rPr>
          <w:rFonts w:ascii="Times New Roman" w:hAnsi="Times New Roman" w:hint="eastAsia"/>
          <w:i/>
          <w:sz w:val="28"/>
          <w:szCs w:val="28"/>
          <w:lang w:val="vi-VN"/>
        </w:rPr>
        <w:t>ă</w:t>
      </w:r>
      <w:r w:rsidR="00337EC5" w:rsidRPr="00E73726">
        <w:rPr>
          <w:rFonts w:ascii="Times New Roman" w:hAnsi="Times New Roman"/>
          <w:i/>
          <w:sz w:val="28"/>
          <w:szCs w:val="28"/>
          <w:lang w:val="vi-VN"/>
        </w:rPr>
        <w:t xml:space="preserve">m 2021 của Hội </w:t>
      </w:r>
      <w:r w:rsidR="00337EC5" w:rsidRPr="00E73726">
        <w:rPr>
          <w:rFonts w:ascii="Times New Roman" w:hAnsi="Times New Roman" w:hint="eastAsia"/>
          <w:i/>
          <w:sz w:val="28"/>
          <w:szCs w:val="28"/>
          <w:lang w:val="vi-VN"/>
        </w:rPr>
        <w:t>đ</w:t>
      </w:r>
      <w:r w:rsidR="00337EC5" w:rsidRPr="00E73726">
        <w:rPr>
          <w:rFonts w:ascii="Times New Roman" w:hAnsi="Times New Roman"/>
          <w:i/>
          <w:sz w:val="28"/>
          <w:szCs w:val="28"/>
          <w:lang w:val="vi-VN"/>
        </w:rPr>
        <w:t>ồng nhân dân tỉnh Tây Ninh</w:t>
      </w:r>
      <w:r w:rsidR="00337EC5" w:rsidRPr="00FF18BA">
        <w:rPr>
          <w:rFonts w:ascii="Times New Roman" w:hAnsi="Times New Roman"/>
          <w:sz w:val="28"/>
          <w:szCs w:val="28"/>
          <w:lang w:val="vi-VN"/>
        </w:rPr>
        <w:t>)</w:t>
      </w:r>
      <w:r w:rsidR="00E73726">
        <w:rPr>
          <w:rStyle w:val="FootnoteReference"/>
          <w:rFonts w:ascii="Times New Roman" w:hAnsi="Times New Roman"/>
          <w:sz w:val="28"/>
          <w:szCs w:val="28"/>
        </w:rPr>
        <w:footnoteReference w:id="1"/>
      </w:r>
      <w:r>
        <w:rPr>
          <w:rFonts w:ascii="Times New Roman" w:hAnsi="Times New Roman"/>
          <w:sz w:val="28"/>
          <w:szCs w:val="28"/>
        </w:rPr>
        <w:t xml:space="preserve">; </w:t>
      </w:r>
      <w:r w:rsidR="00337EC5" w:rsidRPr="00337EC5">
        <w:rPr>
          <w:rFonts w:ascii="Times New Roman" w:hAnsi="Times New Roman"/>
          <w:sz w:val="28"/>
          <w:szCs w:val="28"/>
        </w:rPr>
        <w:t xml:space="preserve">dự thảo Tờ trình </w:t>
      </w:r>
      <w:r>
        <w:rPr>
          <w:rFonts w:ascii="Times New Roman" w:hAnsi="Times New Roman"/>
          <w:sz w:val="28"/>
          <w:szCs w:val="28"/>
        </w:rPr>
        <w:t xml:space="preserve">và dự thảo </w:t>
      </w:r>
      <w:r w:rsidR="00337EC5" w:rsidRPr="00FF18BA">
        <w:rPr>
          <w:rFonts w:ascii="Times New Roman" w:hAnsi="Times New Roman"/>
          <w:sz w:val="28"/>
          <w:szCs w:val="28"/>
          <w:lang w:val="en-GB"/>
        </w:rPr>
        <w:t xml:space="preserve">Nghị quyết Quy </w:t>
      </w:r>
      <w:r w:rsidR="00337EC5" w:rsidRPr="00FF18BA">
        <w:rPr>
          <w:rFonts w:ascii="Times New Roman" w:hAnsi="Times New Roman" w:hint="eastAsia"/>
          <w:sz w:val="28"/>
          <w:szCs w:val="28"/>
          <w:lang w:val="en-GB"/>
        </w:rPr>
        <w:t>đ</w:t>
      </w:r>
      <w:r w:rsidR="00337EC5" w:rsidRPr="00FF18BA">
        <w:rPr>
          <w:rFonts w:ascii="Times New Roman" w:hAnsi="Times New Roman"/>
          <w:sz w:val="28"/>
          <w:szCs w:val="28"/>
          <w:lang w:val="en-GB"/>
        </w:rPr>
        <w:t xml:space="preserve">ịnh mức thu, chế </w:t>
      </w:r>
      <w:r w:rsidR="00337EC5" w:rsidRPr="00FF18BA">
        <w:rPr>
          <w:rFonts w:ascii="Times New Roman" w:hAnsi="Times New Roman" w:hint="eastAsia"/>
          <w:sz w:val="28"/>
          <w:szCs w:val="28"/>
          <w:lang w:val="en-GB"/>
        </w:rPr>
        <w:t>đ</w:t>
      </w:r>
      <w:r w:rsidR="00337EC5" w:rsidRPr="00FF18BA">
        <w:rPr>
          <w:rFonts w:ascii="Times New Roman" w:hAnsi="Times New Roman"/>
          <w:sz w:val="28"/>
          <w:szCs w:val="28"/>
          <w:lang w:val="en-GB"/>
        </w:rPr>
        <w:t xml:space="preserve">ộ thu, nộp, quản lý và sử dụng phí sử dụng công trình kết cấu hạ tầng </w:t>
      </w:r>
      <w:r w:rsidR="00337EC5" w:rsidRPr="00FF18BA">
        <w:rPr>
          <w:rFonts w:ascii="Times New Roman" w:hAnsi="Times New Roman" w:hint="eastAsia"/>
          <w:sz w:val="28"/>
          <w:szCs w:val="28"/>
          <w:lang w:val="en-GB"/>
        </w:rPr>
        <w:t>đ</w:t>
      </w:r>
      <w:r w:rsidR="00337EC5" w:rsidRPr="00FF18BA">
        <w:rPr>
          <w:rFonts w:ascii="Times New Roman" w:hAnsi="Times New Roman"/>
          <w:sz w:val="28"/>
          <w:szCs w:val="28"/>
          <w:lang w:val="en-GB"/>
        </w:rPr>
        <w:t>ối với ph</w:t>
      </w:r>
      <w:r w:rsidR="00337EC5" w:rsidRPr="00FF18BA">
        <w:rPr>
          <w:rFonts w:ascii="Times New Roman" w:hAnsi="Times New Roman" w:hint="eastAsia"/>
          <w:sz w:val="28"/>
          <w:szCs w:val="28"/>
          <w:lang w:val="en-GB"/>
        </w:rPr>
        <w:t>ươ</w:t>
      </w:r>
      <w:r w:rsidR="00337EC5" w:rsidRPr="00FF18BA">
        <w:rPr>
          <w:rFonts w:ascii="Times New Roman" w:hAnsi="Times New Roman"/>
          <w:sz w:val="28"/>
          <w:szCs w:val="28"/>
          <w:lang w:val="en-GB"/>
        </w:rPr>
        <w:t xml:space="preserve">ng tiện ra, vào cửa khẩu quốc tế, cửa khẩu chính trên </w:t>
      </w:r>
      <w:r w:rsidR="00337EC5" w:rsidRPr="00FF18BA">
        <w:rPr>
          <w:rFonts w:ascii="Times New Roman" w:hAnsi="Times New Roman" w:hint="eastAsia"/>
          <w:sz w:val="28"/>
          <w:szCs w:val="28"/>
          <w:lang w:val="en-GB"/>
        </w:rPr>
        <w:t>đ</w:t>
      </w:r>
      <w:r w:rsidR="00337EC5" w:rsidRPr="00FF18BA">
        <w:rPr>
          <w:rFonts w:ascii="Times New Roman" w:hAnsi="Times New Roman"/>
          <w:sz w:val="28"/>
          <w:szCs w:val="28"/>
          <w:lang w:val="en-GB"/>
        </w:rPr>
        <w:t>ịa bàn tỉnh Tây Ninh</w:t>
      </w:r>
      <w:r w:rsidR="00337EC5" w:rsidRPr="00337EC5">
        <w:rPr>
          <w:rFonts w:ascii="Times New Roman" w:hAnsi="Times New Roman"/>
          <w:sz w:val="28"/>
          <w:szCs w:val="28"/>
        </w:rPr>
        <w:t>.</w:t>
      </w:r>
      <w:r>
        <w:rPr>
          <w:rFonts w:ascii="Times New Roman" w:hAnsi="Times New Roman"/>
          <w:sz w:val="28"/>
          <w:szCs w:val="28"/>
        </w:rPr>
        <w:t xml:space="preserve"> Trong đó, đề nghị quý cơ quan có ý kiến </w:t>
      </w:r>
      <w:r w:rsidR="00A75358">
        <w:rPr>
          <w:rFonts w:ascii="Times New Roman" w:hAnsi="Times New Roman"/>
          <w:sz w:val="28"/>
          <w:szCs w:val="28"/>
        </w:rPr>
        <w:t xml:space="preserve">về nội dung </w:t>
      </w:r>
      <w:r>
        <w:rPr>
          <w:rFonts w:ascii="Times New Roman" w:hAnsi="Times New Roman"/>
          <w:sz w:val="28"/>
          <w:szCs w:val="28"/>
        </w:rPr>
        <w:t>“</w:t>
      </w:r>
      <w:r w:rsidRPr="008D48C6">
        <w:rPr>
          <w:rFonts w:ascii="Times New Roman" w:hAnsi="Times New Roman"/>
          <w:i/>
          <w:sz w:val="28"/>
          <w:szCs w:val="28"/>
        </w:rPr>
        <w:t xml:space="preserve">xác </w:t>
      </w:r>
      <w:r w:rsidRPr="008D48C6">
        <w:rPr>
          <w:rFonts w:ascii="Times New Roman" w:hAnsi="Times New Roman" w:hint="eastAsia"/>
          <w:i/>
          <w:sz w:val="28"/>
          <w:szCs w:val="28"/>
        </w:rPr>
        <w:t>đ</w:t>
      </w:r>
      <w:r w:rsidRPr="008D48C6">
        <w:rPr>
          <w:rFonts w:ascii="Times New Roman" w:hAnsi="Times New Roman"/>
          <w:i/>
          <w:sz w:val="28"/>
          <w:szCs w:val="28"/>
        </w:rPr>
        <w:t xml:space="preserve">ịnh rõ </w:t>
      </w:r>
      <w:r w:rsidRPr="008D48C6">
        <w:rPr>
          <w:rFonts w:ascii="Times New Roman" w:hAnsi="Times New Roman" w:hint="eastAsia"/>
          <w:i/>
          <w:sz w:val="28"/>
          <w:szCs w:val="28"/>
        </w:rPr>
        <w:t>đ</w:t>
      </w:r>
      <w:r w:rsidRPr="008D48C6">
        <w:rPr>
          <w:rFonts w:ascii="Times New Roman" w:hAnsi="Times New Roman"/>
          <w:i/>
          <w:sz w:val="28"/>
          <w:szCs w:val="28"/>
        </w:rPr>
        <w:t xml:space="preserve">ịa bàn thu, </w:t>
      </w:r>
      <w:r w:rsidRPr="008D48C6">
        <w:rPr>
          <w:rFonts w:ascii="Times New Roman" w:hAnsi="Times New Roman" w:hint="eastAsia"/>
          <w:i/>
          <w:sz w:val="28"/>
          <w:szCs w:val="28"/>
        </w:rPr>
        <w:t>đ</w:t>
      </w:r>
      <w:r w:rsidRPr="008D48C6">
        <w:rPr>
          <w:rFonts w:ascii="Times New Roman" w:hAnsi="Times New Roman"/>
          <w:i/>
          <w:sz w:val="28"/>
          <w:szCs w:val="28"/>
        </w:rPr>
        <w:t>ối t</w:t>
      </w:r>
      <w:r w:rsidRPr="008D48C6">
        <w:rPr>
          <w:rFonts w:ascii="Times New Roman" w:hAnsi="Times New Roman" w:hint="eastAsia"/>
          <w:i/>
          <w:sz w:val="28"/>
          <w:szCs w:val="28"/>
        </w:rPr>
        <w:t>ư</w:t>
      </w:r>
      <w:r w:rsidRPr="008D48C6">
        <w:rPr>
          <w:rFonts w:ascii="Times New Roman" w:hAnsi="Times New Roman"/>
          <w:i/>
          <w:sz w:val="28"/>
          <w:szCs w:val="28"/>
        </w:rPr>
        <w:t xml:space="preserve">ợng thu và mức trích </w:t>
      </w:r>
      <w:r w:rsidRPr="008D48C6">
        <w:rPr>
          <w:rFonts w:ascii="Times New Roman" w:hAnsi="Times New Roman" w:hint="eastAsia"/>
          <w:i/>
          <w:sz w:val="28"/>
          <w:szCs w:val="28"/>
        </w:rPr>
        <w:t>đ</w:t>
      </w:r>
      <w:r w:rsidRPr="008D48C6">
        <w:rPr>
          <w:rFonts w:ascii="Times New Roman" w:hAnsi="Times New Roman"/>
          <w:i/>
          <w:sz w:val="28"/>
          <w:szCs w:val="28"/>
        </w:rPr>
        <w:t>ể lại cho phù hợp</w:t>
      </w:r>
      <w:r w:rsidR="00B406B5">
        <w:rPr>
          <w:rFonts w:ascii="Times New Roman" w:hAnsi="Times New Roman"/>
          <w:i/>
          <w:sz w:val="28"/>
          <w:szCs w:val="28"/>
        </w:rPr>
        <w:t xml:space="preserve">” </w:t>
      </w:r>
      <w:r w:rsidR="00B406B5" w:rsidRPr="00B406B5">
        <w:rPr>
          <w:rFonts w:ascii="Times New Roman" w:hAnsi="Times New Roman"/>
          <w:sz w:val="28"/>
          <w:szCs w:val="28"/>
        </w:rPr>
        <w:t>theo</w:t>
      </w:r>
      <w:r>
        <w:rPr>
          <w:rFonts w:ascii="Times New Roman" w:hAnsi="Times New Roman"/>
          <w:sz w:val="28"/>
          <w:szCs w:val="28"/>
        </w:rPr>
        <w:t xml:space="preserve"> chỉ đạo của UBND tỉnh tại văn bản </w:t>
      </w:r>
      <w:r w:rsidRPr="00FF18BA">
        <w:rPr>
          <w:rFonts w:ascii="Times New Roman" w:hAnsi="Times New Roman"/>
          <w:sz w:val="28"/>
          <w:szCs w:val="28"/>
        </w:rPr>
        <w:t>số 0793/VP-TH ngày 25/3/2025</w:t>
      </w:r>
      <w:r>
        <w:rPr>
          <w:rFonts w:ascii="Times New Roman" w:hAnsi="Times New Roman"/>
          <w:sz w:val="28"/>
          <w:szCs w:val="28"/>
        </w:rPr>
        <w:t>.</w:t>
      </w:r>
      <w:r w:rsidR="009A2A35">
        <w:rPr>
          <w:rFonts w:ascii="Times New Roman" w:hAnsi="Times New Roman"/>
          <w:sz w:val="28"/>
          <w:szCs w:val="28"/>
        </w:rPr>
        <w:t xml:space="preserve"> </w:t>
      </w:r>
      <w:r w:rsidR="009A2A35" w:rsidRPr="009A2A35">
        <w:rPr>
          <w:rFonts w:ascii="Times New Roman" w:hAnsi="Times New Roman"/>
          <w:sz w:val="28"/>
          <w:szCs w:val="28"/>
        </w:rPr>
        <w:t>Thời gian từ ngày</w:t>
      </w:r>
      <w:r w:rsidR="009A2A35" w:rsidRPr="009A2A35">
        <w:rPr>
          <w:rFonts w:ascii="Times New Roman" w:hAnsi="Times New Roman"/>
          <w:b/>
          <w:sz w:val="28"/>
          <w:szCs w:val="28"/>
        </w:rPr>
        <w:t xml:space="preserve"> 03/4/2025 </w:t>
      </w:r>
      <w:r w:rsidR="009A2A35" w:rsidRPr="009A2A35">
        <w:rPr>
          <w:rFonts w:ascii="Times New Roman" w:hAnsi="Times New Roman"/>
          <w:sz w:val="28"/>
          <w:szCs w:val="28"/>
        </w:rPr>
        <w:t>đến ngày</w:t>
      </w:r>
      <w:r w:rsidR="009A2A35" w:rsidRPr="009A2A35">
        <w:rPr>
          <w:rFonts w:ascii="Times New Roman" w:hAnsi="Times New Roman"/>
          <w:b/>
          <w:sz w:val="28"/>
          <w:szCs w:val="28"/>
        </w:rPr>
        <w:t xml:space="preserve">  14/4/2025</w:t>
      </w:r>
      <w:r w:rsidR="009A2A35" w:rsidRPr="009A2A35">
        <w:rPr>
          <w:rFonts w:ascii="Times New Roman" w:hAnsi="Times New Roman"/>
          <w:sz w:val="28"/>
          <w:szCs w:val="28"/>
        </w:rPr>
        <w:t>).</w:t>
      </w:r>
    </w:p>
    <w:p w14:paraId="3E59E2F0" w14:textId="77777777" w:rsidR="00420BBC" w:rsidRDefault="002C0A7F" w:rsidP="004358BD">
      <w:pPr>
        <w:spacing w:before="240" w:after="120"/>
        <w:ind w:firstLine="720"/>
        <w:jc w:val="both"/>
        <w:rPr>
          <w:rFonts w:ascii="Times New Roman" w:hAnsi="Times New Roman"/>
          <w:sz w:val="28"/>
          <w:szCs w:val="28"/>
        </w:rPr>
      </w:pPr>
      <w:r>
        <w:rPr>
          <w:rFonts w:ascii="Times New Roman" w:hAnsi="Times New Roman"/>
          <w:sz w:val="28"/>
          <w:szCs w:val="28"/>
        </w:rPr>
        <w:t>Tài liệu kèm theo hồ sơ gồm</w:t>
      </w:r>
      <w:r w:rsidR="00A75358">
        <w:rPr>
          <w:rFonts w:ascii="Times New Roman" w:hAnsi="Times New Roman"/>
          <w:sz w:val="28"/>
          <w:szCs w:val="28"/>
        </w:rPr>
        <w:t xml:space="preserve"> các dự thảo</w:t>
      </w:r>
      <w:r>
        <w:rPr>
          <w:rFonts w:ascii="Times New Roman" w:hAnsi="Times New Roman"/>
          <w:sz w:val="28"/>
          <w:szCs w:val="28"/>
        </w:rPr>
        <w:t xml:space="preserve">: </w:t>
      </w:r>
    </w:p>
    <w:p w14:paraId="1963E569" w14:textId="77777777" w:rsidR="00337EC5" w:rsidRPr="00337EC5" w:rsidRDefault="00337EC5" w:rsidP="00337EC5">
      <w:pPr>
        <w:pStyle w:val="ListParagraph"/>
        <w:numPr>
          <w:ilvl w:val="0"/>
          <w:numId w:val="14"/>
        </w:numPr>
        <w:tabs>
          <w:tab w:val="left" w:pos="1134"/>
        </w:tabs>
        <w:spacing w:before="240" w:after="120"/>
        <w:ind w:left="0" w:firstLine="720"/>
        <w:jc w:val="both"/>
        <w:rPr>
          <w:rFonts w:ascii="Times New Roman" w:hAnsi="Times New Roman"/>
          <w:sz w:val="28"/>
          <w:szCs w:val="28"/>
          <w:lang w:val="en-GB"/>
        </w:rPr>
      </w:pPr>
      <w:r w:rsidRPr="00337EC5">
        <w:rPr>
          <w:rFonts w:ascii="Times New Roman" w:hAnsi="Times New Roman"/>
          <w:sz w:val="28"/>
          <w:szCs w:val="28"/>
          <w:lang w:val="en-GB"/>
        </w:rPr>
        <w:t xml:space="preserve">Đề án </w:t>
      </w:r>
      <w:r w:rsidRPr="00337EC5">
        <w:rPr>
          <w:rFonts w:ascii="Times New Roman" w:hAnsi="Times New Roman"/>
          <w:sz w:val="28"/>
          <w:szCs w:val="28"/>
          <w:lang w:val="vi-VN"/>
        </w:rPr>
        <w:t xml:space="preserve">Xây dựng Nghị quyết Quy </w:t>
      </w:r>
      <w:r w:rsidRPr="00337EC5">
        <w:rPr>
          <w:rFonts w:ascii="Times New Roman" w:hAnsi="Times New Roman" w:hint="eastAsia"/>
          <w:sz w:val="28"/>
          <w:szCs w:val="28"/>
          <w:lang w:val="vi-VN"/>
        </w:rPr>
        <w:t>đ</w:t>
      </w:r>
      <w:r w:rsidRPr="00337EC5">
        <w:rPr>
          <w:rFonts w:ascii="Times New Roman" w:hAnsi="Times New Roman"/>
          <w:sz w:val="28"/>
          <w:szCs w:val="28"/>
          <w:lang w:val="vi-VN"/>
        </w:rPr>
        <w:t xml:space="preserve">ịnh mức thu, chế </w:t>
      </w:r>
      <w:r w:rsidRPr="00337EC5">
        <w:rPr>
          <w:rFonts w:ascii="Times New Roman" w:hAnsi="Times New Roman" w:hint="eastAsia"/>
          <w:sz w:val="28"/>
          <w:szCs w:val="28"/>
          <w:lang w:val="vi-VN"/>
        </w:rPr>
        <w:t>đ</w:t>
      </w:r>
      <w:r w:rsidRPr="00337EC5">
        <w:rPr>
          <w:rFonts w:ascii="Times New Roman" w:hAnsi="Times New Roman"/>
          <w:sz w:val="28"/>
          <w:szCs w:val="28"/>
          <w:lang w:val="vi-VN"/>
        </w:rPr>
        <w:t xml:space="preserve">ộ thu, nộp, quản lý và sử dụng phí sử dụng công trình kết cấu hạ tầng </w:t>
      </w:r>
      <w:r w:rsidRPr="00337EC5">
        <w:rPr>
          <w:rFonts w:ascii="Times New Roman" w:hAnsi="Times New Roman" w:hint="eastAsia"/>
          <w:sz w:val="28"/>
          <w:szCs w:val="28"/>
          <w:lang w:val="vi-VN"/>
        </w:rPr>
        <w:t>đ</w:t>
      </w:r>
      <w:r w:rsidRPr="00337EC5">
        <w:rPr>
          <w:rFonts w:ascii="Times New Roman" w:hAnsi="Times New Roman"/>
          <w:sz w:val="28"/>
          <w:szCs w:val="28"/>
          <w:lang w:val="vi-VN"/>
        </w:rPr>
        <w:t>ối với ph</w:t>
      </w:r>
      <w:r w:rsidRPr="00337EC5">
        <w:rPr>
          <w:rFonts w:ascii="Times New Roman" w:hAnsi="Times New Roman" w:hint="eastAsia"/>
          <w:sz w:val="28"/>
          <w:szCs w:val="28"/>
          <w:lang w:val="vi-VN"/>
        </w:rPr>
        <w:t>ươ</w:t>
      </w:r>
      <w:r w:rsidRPr="00337EC5">
        <w:rPr>
          <w:rFonts w:ascii="Times New Roman" w:hAnsi="Times New Roman"/>
          <w:sz w:val="28"/>
          <w:szCs w:val="28"/>
          <w:lang w:val="vi-VN"/>
        </w:rPr>
        <w:t xml:space="preserve">ng tiện ra, vào cửa khẩu quốc tế, cửa khẩu chính trên </w:t>
      </w:r>
      <w:r w:rsidRPr="00337EC5">
        <w:rPr>
          <w:rFonts w:ascii="Times New Roman" w:hAnsi="Times New Roman" w:hint="eastAsia"/>
          <w:sz w:val="28"/>
          <w:szCs w:val="28"/>
          <w:lang w:val="vi-VN"/>
        </w:rPr>
        <w:t>đ</w:t>
      </w:r>
      <w:r w:rsidRPr="00337EC5">
        <w:rPr>
          <w:rFonts w:ascii="Times New Roman" w:hAnsi="Times New Roman"/>
          <w:sz w:val="28"/>
          <w:szCs w:val="28"/>
          <w:lang w:val="vi-VN"/>
        </w:rPr>
        <w:t>ịa bàn tỉnh Tây Ninh (</w:t>
      </w:r>
      <w:r w:rsidRPr="00A75358">
        <w:rPr>
          <w:rFonts w:ascii="Times New Roman" w:hAnsi="Times New Roman"/>
          <w:i/>
          <w:sz w:val="28"/>
          <w:szCs w:val="28"/>
          <w:lang w:val="vi-VN"/>
        </w:rPr>
        <w:t>Nghị quyết thay thế Nghị quyết số 05/2021/NQ-H</w:t>
      </w:r>
      <w:r w:rsidRPr="00A75358">
        <w:rPr>
          <w:rFonts w:ascii="Times New Roman" w:hAnsi="Times New Roman" w:hint="eastAsia"/>
          <w:i/>
          <w:sz w:val="28"/>
          <w:szCs w:val="28"/>
          <w:lang w:val="vi-VN"/>
        </w:rPr>
        <w:t>Đ</w:t>
      </w:r>
      <w:r w:rsidRPr="00A75358">
        <w:rPr>
          <w:rFonts w:ascii="Times New Roman" w:hAnsi="Times New Roman"/>
          <w:i/>
          <w:sz w:val="28"/>
          <w:szCs w:val="28"/>
          <w:lang w:val="vi-VN"/>
        </w:rPr>
        <w:t>ND ngày 01 tháng 7 n</w:t>
      </w:r>
      <w:r w:rsidRPr="00A75358">
        <w:rPr>
          <w:rFonts w:ascii="Times New Roman" w:hAnsi="Times New Roman" w:hint="eastAsia"/>
          <w:i/>
          <w:sz w:val="28"/>
          <w:szCs w:val="28"/>
          <w:lang w:val="vi-VN"/>
        </w:rPr>
        <w:t>ă</w:t>
      </w:r>
      <w:r w:rsidRPr="00A75358">
        <w:rPr>
          <w:rFonts w:ascii="Times New Roman" w:hAnsi="Times New Roman"/>
          <w:i/>
          <w:sz w:val="28"/>
          <w:szCs w:val="28"/>
          <w:lang w:val="vi-VN"/>
        </w:rPr>
        <w:t xml:space="preserve">m 2021 của Hội </w:t>
      </w:r>
      <w:r w:rsidRPr="00A75358">
        <w:rPr>
          <w:rFonts w:ascii="Times New Roman" w:hAnsi="Times New Roman" w:hint="eastAsia"/>
          <w:i/>
          <w:sz w:val="28"/>
          <w:szCs w:val="28"/>
          <w:lang w:val="vi-VN"/>
        </w:rPr>
        <w:t>đ</w:t>
      </w:r>
      <w:r w:rsidRPr="00A75358">
        <w:rPr>
          <w:rFonts w:ascii="Times New Roman" w:hAnsi="Times New Roman"/>
          <w:i/>
          <w:sz w:val="28"/>
          <w:szCs w:val="28"/>
          <w:lang w:val="vi-VN"/>
        </w:rPr>
        <w:t>ồng nhân dân tỉnh Tây Ninh</w:t>
      </w:r>
      <w:r w:rsidRPr="00337EC5">
        <w:rPr>
          <w:rFonts w:ascii="Times New Roman" w:hAnsi="Times New Roman"/>
          <w:sz w:val="28"/>
          <w:szCs w:val="28"/>
          <w:lang w:val="vi-VN"/>
        </w:rPr>
        <w:t>)</w:t>
      </w:r>
      <w:r w:rsidRPr="00337EC5">
        <w:rPr>
          <w:rFonts w:ascii="Times New Roman" w:hAnsi="Times New Roman"/>
          <w:sz w:val="28"/>
          <w:szCs w:val="28"/>
          <w:lang w:val="en-GB"/>
        </w:rPr>
        <w:t xml:space="preserve">; </w:t>
      </w:r>
    </w:p>
    <w:p w14:paraId="2864A6EA" w14:textId="77777777" w:rsidR="00337EC5" w:rsidRPr="00337EC5" w:rsidRDefault="00337EC5" w:rsidP="00337EC5">
      <w:pPr>
        <w:pStyle w:val="ListParagraph"/>
        <w:numPr>
          <w:ilvl w:val="0"/>
          <w:numId w:val="14"/>
        </w:numPr>
        <w:tabs>
          <w:tab w:val="left" w:pos="1134"/>
        </w:tabs>
        <w:spacing w:before="240" w:after="120"/>
        <w:ind w:left="0" w:firstLine="720"/>
        <w:jc w:val="both"/>
        <w:rPr>
          <w:rFonts w:ascii="Times New Roman" w:hAnsi="Times New Roman"/>
          <w:sz w:val="28"/>
          <w:szCs w:val="28"/>
          <w:lang w:val="en-GB"/>
        </w:rPr>
      </w:pPr>
      <w:r w:rsidRPr="00337EC5">
        <w:rPr>
          <w:rFonts w:ascii="Times New Roman" w:hAnsi="Times New Roman"/>
          <w:sz w:val="28"/>
          <w:szCs w:val="28"/>
          <w:lang w:val="en-GB"/>
        </w:rPr>
        <w:t xml:space="preserve">Tờ trình </w:t>
      </w:r>
      <w:r w:rsidRPr="00337EC5">
        <w:rPr>
          <w:rFonts w:ascii="Times New Roman" w:hAnsi="Times New Roman" w:hint="eastAsia"/>
          <w:sz w:val="28"/>
          <w:szCs w:val="28"/>
          <w:lang w:val="en-GB"/>
        </w:rPr>
        <w:t>đ</w:t>
      </w:r>
      <w:r w:rsidRPr="00337EC5">
        <w:rPr>
          <w:rFonts w:ascii="Times New Roman" w:hAnsi="Times New Roman"/>
          <w:sz w:val="28"/>
          <w:szCs w:val="28"/>
          <w:lang w:val="en-GB"/>
        </w:rPr>
        <w:t xml:space="preserve">ề nghị xây dựng Nghị quyết Quy </w:t>
      </w:r>
      <w:r w:rsidRPr="00337EC5">
        <w:rPr>
          <w:rFonts w:ascii="Times New Roman" w:hAnsi="Times New Roman" w:hint="eastAsia"/>
          <w:sz w:val="28"/>
          <w:szCs w:val="28"/>
          <w:lang w:val="en-GB"/>
        </w:rPr>
        <w:t>đ</w:t>
      </w:r>
      <w:r w:rsidRPr="00337EC5">
        <w:rPr>
          <w:rFonts w:ascii="Times New Roman" w:hAnsi="Times New Roman"/>
          <w:sz w:val="28"/>
          <w:szCs w:val="28"/>
          <w:lang w:val="en-GB"/>
        </w:rPr>
        <w:t xml:space="preserve">ịnh mức thu, chế </w:t>
      </w:r>
      <w:r w:rsidRPr="00337EC5">
        <w:rPr>
          <w:rFonts w:ascii="Times New Roman" w:hAnsi="Times New Roman" w:hint="eastAsia"/>
          <w:sz w:val="28"/>
          <w:szCs w:val="28"/>
          <w:lang w:val="en-GB"/>
        </w:rPr>
        <w:t>đ</w:t>
      </w:r>
      <w:r w:rsidRPr="00337EC5">
        <w:rPr>
          <w:rFonts w:ascii="Times New Roman" w:hAnsi="Times New Roman"/>
          <w:sz w:val="28"/>
          <w:szCs w:val="28"/>
          <w:lang w:val="en-GB"/>
        </w:rPr>
        <w:t xml:space="preserve">ộ thu, nộp, quản lý và sử dụng phí sử dụng công trình kết cấu hạ tầng </w:t>
      </w:r>
      <w:r w:rsidRPr="00337EC5">
        <w:rPr>
          <w:rFonts w:ascii="Times New Roman" w:hAnsi="Times New Roman" w:hint="eastAsia"/>
          <w:sz w:val="28"/>
          <w:szCs w:val="28"/>
          <w:lang w:val="en-GB"/>
        </w:rPr>
        <w:t>đ</w:t>
      </w:r>
      <w:r w:rsidRPr="00337EC5">
        <w:rPr>
          <w:rFonts w:ascii="Times New Roman" w:hAnsi="Times New Roman"/>
          <w:sz w:val="28"/>
          <w:szCs w:val="28"/>
          <w:lang w:val="en-GB"/>
        </w:rPr>
        <w:t>ối với ph</w:t>
      </w:r>
      <w:r w:rsidRPr="00337EC5">
        <w:rPr>
          <w:rFonts w:ascii="Times New Roman" w:hAnsi="Times New Roman" w:hint="eastAsia"/>
          <w:sz w:val="28"/>
          <w:szCs w:val="28"/>
          <w:lang w:val="en-GB"/>
        </w:rPr>
        <w:t>ươ</w:t>
      </w:r>
      <w:r w:rsidRPr="00337EC5">
        <w:rPr>
          <w:rFonts w:ascii="Times New Roman" w:hAnsi="Times New Roman"/>
          <w:sz w:val="28"/>
          <w:szCs w:val="28"/>
          <w:lang w:val="en-GB"/>
        </w:rPr>
        <w:t xml:space="preserve">ng tiện ra, vào cửa khẩu quốc tế, cửa khẩu chính trên </w:t>
      </w:r>
      <w:r w:rsidRPr="00337EC5">
        <w:rPr>
          <w:rFonts w:ascii="Times New Roman" w:hAnsi="Times New Roman" w:hint="eastAsia"/>
          <w:sz w:val="28"/>
          <w:szCs w:val="28"/>
          <w:lang w:val="en-GB"/>
        </w:rPr>
        <w:t>đ</w:t>
      </w:r>
      <w:r w:rsidRPr="00337EC5">
        <w:rPr>
          <w:rFonts w:ascii="Times New Roman" w:hAnsi="Times New Roman"/>
          <w:sz w:val="28"/>
          <w:szCs w:val="28"/>
          <w:lang w:val="en-GB"/>
        </w:rPr>
        <w:t xml:space="preserve">ịa bàn tỉnh Tây Ninh; </w:t>
      </w:r>
    </w:p>
    <w:p w14:paraId="38643A92" w14:textId="77777777" w:rsidR="00337EC5" w:rsidRPr="00337EC5" w:rsidRDefault="00337EC5" w:rsidP="00337EC5">
      <w:pPr>
        <w:pStyle w:val="ListParagraph"/>
        <w:numPr>
          <w:ilvl w:val="0"/>
          <w:numId w:val="14"/>
        </w:numPr>
        <w:tabs>
          <w:tab w:val="left" w:pos="1134"/>
        </w:tabs>
        <w:spacing w:before="240" w:after="120"/>
        <w:ind w:left="0" w:firstLine="720"/>
        <w:jc w:val="both"/>
        <w:rPr>
          <w:rFonts w:ascii="Times New Roman" w:hAnsi="Times New Roman"/>
          <w:sz w:val="28"/>
          <w:szCs w:val="28"/>
          <w:lang w:val="en-GB"/>
        </w:rPr>
      </w:pPr>
      <w:r w:rsidRPr="00337EC5">
        <w:rPr>
          <w:rFonts w:ascii="Times New Roman" w:hAnsi="Times New Roman"/>
          <w:sz w:val="28"/>
          <w:szCs w:val="28"/>
          <w:lang w:val="en-GB"/>
        </w:rPr>
        <w:t xml:space="preserve">Nghị quyết Quy </w:t>
      </w:r>
      <w:r w:rsidRPr="00337EC5">
        <w:rPr>
          <w:rFonts w:ascii="Times New Roman" w:hAnsi="Times New Roman" w:hint="eastAsia"/>
          <w:sz w:val="28"/>
          <w:szCs w:val="28"/>
          <w:lang w:val="en-GB"/>
        </w:rPr>
        <w:t>đ</w:t>
      </w:r>
      <w:r w:rsidRPr="00337EC5">
        <w:rPr>
          <w:rFonts w:ascii="Times New Roman" w:hAnsi="Times New Roman"/>
          <w:sz w:val="28"/>
          <w:szCs w:val="28"/>
          <w:lang w:val="en-GB"/>
        </w:rPr>
        <w:t xml:space="preserve">ịnh mức thu, chế </w:t>
      </w:r>
      <w:r w:rsidRPr="00337EC5">
        <w:rPr>
          <w:rFonts w:ascii="Times New Roman" w:hAnsi="Times New Roman" w:hint="eastAsia"/>
          <w:sz w:val="28"/>
          <w:szCs w:val="28"/>
          <w:lang w:val="en-GB"/>
        </w:rPr>
        <w:t>đ</w:t>
      </w:r>
      <w:r w:rsidRPr="00337EC5">
        <w:rPr>
          <w:rFonts w:ascii="Times New Roman" w:hAnsi="Times New Roman"/>
          <w:sz w:val="28"/>
          <w:szCs w:val="28"/>
          <w:lang w:val="en-GB"/>
        </w:rPr>
        <w:t xml:space="preserve">ộ thu, nộp, quản lý và sử dụng phí sử dụng công trình kết cấu hạ tầng </w:t>
      </w:r>
      <w:r w:rsidRPr="00337EC5">
        <w:rPr>
          <w:rFonts w:ascii="Times New Roman" w:hAnsi="Times New Roman" w:hint="eastAsia"/>
          <w:sz w:val="28"/>
          <w:szCs w:val="28"/>
          <w:lang w:val="en-GB"/>
        </w:rPr>
        <w:t>đ</w:t>
      </w:r>
      <w:r w:rsidRPr="00337EC5">
        <w:rPr>
          <w:rFonts w:ascii="Times New Roman" w:hAnsi="Times New Roman"/>
          <w:sz w:val="28"/>
          <w:szCs w:val="28"/>
          <w:lang w:val="en-GB"/>
        </w:rPr>
        <w:t>ối với ph</w:t>
      </w:r>
      <w:r w:rsidRPr="00337EC5">
        <w:rPr>
          <w:rFonts w:ascii="Times New Roman" w:hAnsi="Times New Roman" w:hint="eastAsia"/>
          <w:sz w:val="28"/>
          <w:szCs w:val="28"/>
          <w:lang w:val="en-GB"/>
        </w:rPr>
        <w:t>ươ</w:t>
      </w:r>
      <w:r w:rsidRPr="00337EC5">
        <w:rPr>
          <w:rFonts w:ascii="Times New Roman" w:hAnsi="Times New Roman"/>
          <w:sz w:val="28"/>
          <w:szCs w:val="28"/>
          <w:lang w:val="en-GB"/>
        </w:rPr>
        <w:t xml:space="preserve">ng tiện ra, vào cửa khẩu quốc tế, cửa khẩu chính trên </w:t>
      </w:r>
      <w:r w:rsidRPr="00337EC5">
        <w:rPr>
          <w:rFonts w:ascii="Times New Roman" w:hAnsi="Times New Roman" w:hint="eastAsia"/>
          <w:sz w:val="28"/>
          <w:szCs w:val="28"/>
          <w:lang w:val="en-GB"/>
        </w:rPr>
        <w:t>đ</w:t>
      </w:r>
      <w:r w:rsidRPr="00337EC5">
        <w:rPr>
          <w:rFonts w:ascii="Times New Roman" w:hAnsi="Times New Roman"/>
          <w:sz w:val="28"/>
          <w:szCs w:val="28"/>
          <w:lang w:val="en-GB"/>
        </w:rPr>
        <w:t>ịa bàn tỉnh Tây Ninh</w:t>
      </w:r>
    </w:p>
    <w:p w14:paraId="7827CB87" w14:textId="77777777" w:rsidR="00A75358" w:rsidRDefault="00696542" w:rsidP="004358BD">
      <w:pPr>
        <w:widowControl w:val="0"/>
        <w:spacing w:before="240" w:after="120"/>
        <w:ind w:firstLine="720"/>
        <w:jc w:val="both"/>
        <w:rPr>
          <w:rFonts w:ascii="Times New Roman" w:hAnsi="Times New Roman"/>
          <w:bCs/>
          <w:iCs/>
          <w:sz w:val="28"/>
          <w:szCs w:val="28"/>
          <w:lang w:val="en-GB"/>
        </w:rPr>
      </w:pPr>
      <w:r w:rsidRPr="009D11AB">
        <w:rPr>
          <w:rFonts w:ascii="Times New Roman" w:hAnsi="Times New Roman"/>
          <w:bCs/>
          <w:iCs/>
          <w:sz w:val="28"/>
          <w:szCs w:val="28"/>
          <w:lang w:val="vi-VN"/>
        </w:rPr>
        <w:lastRenderedPageBreak/>
        <w:t xml:space="preserve">Ý kiến </w:t>
      </w:r>
      <w:r w:rsidR="00910A5A">
        <w:rPr>
          <w:rFonts w:ascii="Times New Roman" w:hAnsi="Times New Roman"/>
          <w:bCs/>
          <w:iCs/>
          <w:sz w:val="28"/>
          <w:szCs w:val="28"/>
        </w:rPr>
        <w:t xml:space="preserve">thẩm định, </w:t>
      </w:r>
      <w:r w:rsidRPr="009D11AB">
        <w:rPr>
          <w:rFonts w:ascii="Times New Roman" w:hAnsi="Times New Roman"/>
          <w:bCs/>
          <w:iCs/>
          <w:sz w:val="28"/>
          <w:szCs w:val="28"/>
          <w:lang w:val="vi-VN"/>
        </w:rPr>
        <w:t>góp ý của Quý cơ quan đề nghị gửi về Ban Quản lý Khu kinh tế tỉnh để t</w:t>
      </w:r>
      <w:r w:rsidR="00725601">
        <w:rPr>
          <w:rFonts w:ascii="Times New Roman" w:hAnsi="Times New Roman"/>
          <w:bCs/>
          <w:iCs/>
          <w:sz w:val="28"/>
          <w:szCs w:val="28"/>
          <w:lang w:val="vi-VN"/>
        </w:rPr>
        <w:t>ổng hợp</w:t>
      </w:r>
      <w:r w:rsidR="0007019A">
        <w:rPr>
          <w:rFonts w:ascii="Times New Roman" w:hAnsi="Times New Roman"/>
          <w:bCs/>
          <w:iCs/>
          <w:sz w:val="28"/>
          <w:szCs w:val="28"/>
          <w:lang w:val="en-GB"/>
        </w:rPr>
        <w:t xml:space="preserve"> và thực hiện trình tự, thủ tục tiếp theo trước khi trình cơ quan có thẩm quyền ban hành.</w:t>
      </w:r>
      <w:r w:rsidR="00A75358">
        <w:rPr>
          <w:rFonts w:ascii="Times New Roman" w:hAnsi="Times New Roman"/>
          <w:bCs/>
          <w:iCs/>
          <w:sz w:val="28"/>
          <w:szCs w:val="28"/>
          <w:lang w:val="en-GB"/>
        </w:rPr>
        <w:t xml:space="preserve"> Sau thời hạn nêu trên, nếu quý cơ quan không có ý kiến thì xem như thống nhất các nội dung theo dự thảo. </w:t>
      </w:r>
    </w:p>
    <w:p w14:paraId="29B7E7BD" w14:textId="77777777" w:rsidR="00696542" w:rsidRPr="009D11AB" w:rsidRDefault="00696542" w:rsidP="004358BD">
      <w:pPr>
        <w:widowControl w:val="0"/>
        <w:spacing w:before="240" w:after="120"/>
        <w:ind w:firstLine="720"/>
        <w:jc w:val="both"/>
        <w:rPr>
          <w:rFonts w:ascii="Times New Roman" w:hAnsi="Times New Roman"/>
          <w:bCs/>
          <w:iCs/>
          <w:sz w:val="28"/>
          <w:szCs w:val="28"/>
          <w:lang w:val="vi-VN"/>
        </w:rPr>
      </w:pPr>
      <w:r w:rsidRPr="009D11AB">
        <w:rPr>
          <w:rFonts w:ascii="Times New Roman" w:hAnsi="Times New Roman"/>
          <w:bCs/>
          <w:iCs/>
          <w:sz w:val="28"/>
          <w:szCs w:val="28"/>
          <w:lang w:val="vi-VN"/>
        </w:rPr>
        <w:t>Rất mong nhận được ý kiến của Quý cơ quan.</w:t>
      </w:r>
    </w:p>
    <w:p w14:paraId="0F421481" w14:textId="77777777" w:rsidR="008549B3" w:rsidRPr="009D11AB" w:rsidRDefault="00696542" w:rsidP="00813C09">
      <w:pPr>
        <w:widowControl w:val="0"/>
        <w:spacing w:before="120" w:after="120"/>
        <w:ind w:firstLine="720"/>
        <w:jc w:val="both"/>
        <w:rPr>
          <w:rFonts w:ascii="Times New Roman" w:hAnsi="Times New Roman"/>
          <w:sz w:val="28"/>
          <w:szCs w:val="28"/>
          <w:lang w:val="vi-VN"/>
        </w:rPr>
      </w:pPr>
      <w:r w:rsidRPr="009D11AB">
        <w:rPr>
          <w:rFonts w:ascii="Times New Roman" w:hAnsi="Times New Roman"/>
          <w:bCs/>
          <w:iCs/>
          <w:sz w:val="28"/>
          <w:szCs w:val="28"/>
          <w:lang w:val="vi-VN"/>
        </w:rPr>
        <w:t>Trân trọng./</w:t>
      </w:r>
      <w:r w:rsidR="008549B3" w:rsidRPr="009D11AB">
        <w:rPr>
          <w:rFonts w:ascii="Times New Roman" w:hAnsi="Times New Roman"/>
          <w:sz w:val="28"/>
          <w:szCs w:val="28"/>
          <w:lang w:val="vi-VN"/>
        </w:rPr>
        <w:t>.</w:t>
      </w:r>
    </w:p>
    <w:tbl>
      <w:tblPr>
        <w:tblW w:w="9363" w:type="dxa"/>
        <w:tblLayout w:type="fixed"/>
        <w:tblLook w:val="0000" w:firstRow="0" w:lastRow="0" w:firstColumn="0" w:lastColumn="0" w:noHBand="0" w:noVBand="0"/>
      </w:tblPr>
      <w:tblGrid>
        <w:gridCol w:w="4673"/>
        <w:gridCol w:w="4690"/>
      </w:tblGrid>
      <w:tr w:rsidR="00CB7BE0" w:rsidRPr="009D11AB" w14:paraId="1F672911" w14:textId="77777777" w:rsidTr="00955C79">
        <w:trPr>
          <w:trHeight w:val="89"/>
        </w:trPr>
        <w:tc>
          <w:tcPr>
            <w:tcW w:w="4673" w:type="dxa"/>
          </w:tcPr>
          <w:p w14:paraId="75196058" w14:textId="77777777" w:rsidR="00CB7BE0" w:rsidRPr="00A75358" w:rsidRDefault="00CB7BE0" w:rsidP="008D48C6">
            <w:pPr>
              <w:pStyle w:val="BodyTextIndent3"/>
              <w:ind w:firstLine="0"/>
              <w:rPr>
                <w:rFonts w:ascii="Times New Roman" w:hAnsi="Times New Roman"/>
                <w:b/>
                <w:i/>
                <w:szCs w:val="26"/>
                <w:lang w:val="vi-VN"/>
              </w:rPr>
            </w:pPr>
            <w:r w:rsidRPr="00A75358">
              <w:rPr>
                <w:rFonts w:ascii="Times New Roman" w:hAnsi="Times New Roman"/>
                <w:b/>
                <w:i/>
                <w:szCs w:val="26"/>
                <w:lang w:val="vi-VN"/>
              </w:rPr>
              <w:t>Nơi nhậ</w:t>
            </w:r>
            <w:r w:rsidR="00A75358" w:rsidRPr="00A75358">
              <w:rPr>
                <w:rFonts w:ascii="Times New Roman" w:hAnsi="Times New Roman"/>
                <w:b/>
                <w:i/>
                <w:szCs w:val="26"/>
                <w:lang w:val="en-GB"/>
              </w:rPr>
              <w:t>n</w:t>
            </w:r>
            <w:r w:rsidRPr="00A75358">
              <w:rPr>
                <w:rFonts w:ascii="Times New Roman" w:hAnsi="Times New Roman"/>
                <w:b/>
                <w:i/>
                <w:szCs w:val="26"/>
                <w:lang w:val="vi-VN"/>
              </w:rPr>
              <w:t>:</w:t>
            </w:r>
          </w:p>
        </w:tc>
        <w:tc>
          <w:tcPr>
            <w:tcW w:w="4690" w:type="dxa"/>
          </w:tcPr>
          <w:p w14:paraId="6991F4BF" w14:textId="77777777" w:rsidR="006B1A43" w:rsidRPr="009D11AB" w:rsidRDefault="00CB7BE0" w:rsidP="008A609C">
            <w:pPr>
              <w:pStyle w:val="BodyTextIndent3"/>
              <w:jc w:val="center"/>
              <w:rPr>
                <w:rFonts w:ascii="Times New Roman" w:hAnsi="Times New Roman"/>
                <w:b/>
                <w:sz w:val="28"/>
                <w:szCs w:val="28"/>
                <w:lang w:val="vi-VN"/>
              </w:rPr>
            </w:pPr>
            <w:r w:rsidRPr="009D11AB">
              <w:rPr>
                <w:rFonts w:ascii="Times New Roman" w:hAnsi="Times New Roman"/>
                <w:b/>
                <w:sz w:val="28"/>
                <w:szCs w:val="28"/>
                <w:lang w:val="vi-VN"/>
              </w:rPr>
              <w:t>TRƯỞNG BAN</w:t>
            </w:r>
          </w:p>
        </w:tc>
      </w:tr>
      <w:tr w:rsidR="00CB7BE0" w:rsidRPr="009D11AB" w14:paraId="6FD1E6EA" w14:textId="77777777" w:rsidTr="00955C79">
        <w:trPr>
          <w:trHeight w:val="89"/>
        </w:trPr>
        <w:tc>
          <w:tcPr>
            <w:tcW w:w="4673" w:type="dxa"/>
          </w:tcPr>
          <w:p w14:paraId="539F374F" w14:textId="77777777" w:rsidR="00CB7BE0" w:rsidRDefault="00CB7BE0" w:rsidP="00CB7BE0">
            <w:pPr>
              <w:pStyle w:val="BodyTextIndent3"/>
              <w:ind w:firstLine="0"/>
              <w:rPr>
                <w:rFonts w:ascii="Times New Roman" w:hAnsi="Times New Roman"/>
                <w:sz w:val="24"/>
                <w:szCs w:val="26"/>
                <w:lang w:val="vi-VN"/>
              </w:rPr>
            </w:pPr>
            <w:r w:rsidRPr="009D11AB">
              <w:rPr>
                <w:rFonts w:ascii="Times New Roman" w:hAnsi="Times New Roman"/>
                <w:sz w:val="24"/>
                <w:szCs w:val="26"/>
                <w:lang w:val="vi-VN"/>
              </w:rPr>
              <w:t>- Như trên;</w:t>
            </w:r>
          </w:p>
          <w:p w14:paraId="1E19AC24" w14:textId="77777777" w:rsidR="00A75358" w:rsidRDefault="00A75358" w:rsidP="00CB7BE0">
            <w:pPr>
              <w:pStyle w:val="BodyTextIndent3"/>
              <w:ind w:firstLine="0"/>
              <w:rPr>
                <w:rFonts w:ascii="Times New Roman" w:hAnsi="Times New Roman"/>
                <w:color w:val="FF0000"/>
                <w:sz w:val="24"/>
                <w:szCs w:val="26"/>
                <w:lang w:val="en-GB"/>
              </w:rPr>
            </w:pPr>
            <w:r w:rsidRPr="00E95C36">
              <w:rPr>
                <w:rFonts w:ascii="Times New Roman" w:hAnsi="Times New Roman"/>
                <w:color w:val="FF0000"/>
                <w:sz w:val="24"/>
                <w:szCs w:val="26"/>
                <w:lang w:val="en-GB"/>
              </w:rPr>
              <w:t xml:space="preserve">- </w:t>
            </w:r>
            <w:r w:rsidR="004653D5">
              <w:rPr>
                <w:rFonts w:ascii="Times New Roman" w:hAnsi="Times New Roman"/>
                <w:color w:val="FF0000"/>
                <w:sz w:val="24"/>
                <w:szCs w:val="26"/>
                <w:lang w:val="en-GB"/>
              </w:rPr>
              <w:t>Cổng thông tin điện tử tỉnh;</w:t>
            </w:r>
          </w:p>
          <w:p w14:paraId="59ED9DC5" w14:textId="77777777" w:rsidR="00D615A4" w:rsidRPr="00A75358" w:rsidRDefault="00CB7BE0" w:rsidP="005F3B87">
            <w:pPr>
              <w:pStyle w:val="BodyTextIndent3"/>
              <w:ind w:firstLine="0"/>
              <w:rPr>
                <w:rFonts w:ascii="Times New Roman" w:hAnsi="Times New Roman"/>
                <w:vertAlign w:val="superscript"/>
                <w:lang w:val="en-GB"/>
              </w:rPr>
            </w:pPr>
            <w:r w:rsidRPr="009D11AB">
              <w:rPr>
                <w:rFonts w:ascii="Times New Roman" w:hAnsi="Times New Roman"/>
                <w:sz w:val="24"/>
                <w:szCs w:val="26"/>
                <w:lang w:val="vi-VN"/>
              </w:rPr>
              <w:t>- Lưu VT</w:t>
            </w:r>
            <w:r w:rsidR="00A75358">
              <w:rPr>
                <w:rFonts w:ascii="Times New Roman" w:hAnsi="Times New Roman"/>
                <w:sz w:val="24"/>
                <w:szCs w:val="26"/>
                <w:lang w:val="vi-VN"/>
              </w:rPr>
              <w:t xml:space="preserve">, </w:t>
            </w:r>
            <w:r w:rsidR="00A75358">
              <w:rPr>
                <w:rFonts w:ascii="Times New Roman" w:hAnsi="Times New Roman"/>
                <w:sz w:val="24"/>
                <w:szCs w:val="26"/>
                <w:lang w:val="en-GB"/>
              </w:rPr>
              <w:t>TTCK (Nhân).</w:t>
            </w:r>
          </w:p>
        </w:tc>
        <w:tc>
          <w:tcPr>
            <w:tcW w:w="4690" w:type="dxa"/>
          </w:tcPr>
          <w:p w14:paraId="0BCA6D5B" w14:textId="061FCC1E" w:rsidR="00CB7BE0" w:rsidRPr="009D11AB" w:rsidRDefault="008F3782" w:rsidP="00CB7BE0">
            <w:pPr>
              <w:pStyle w:val="BodyTextIndent3"/>
              <w:jc w:val="center"/>
              <w:rPr>
                <w:rFonts w:ascii="Times New Roman" w:hAnsi="Times New Roman"/>
                <w:b/>
                <w:szCs w:val="28"/>
                <w:lang w:val="vi-VN"/>
              </w:rPr>
            </w:pPr>
            <w:r>
              <w:rPr>
                <w:rFonts w:ascii="Times New Roman" w:hAnsi="Times New Roman"/>
                <w:b/>
                <w:noProof/>
                <w:szCs w:val="28"/>
                <w:lang w:val="vi-VN"/>
              </w:rPr>
              <w:drawing>
                <wp:inline distT="0" distB="0" distL="0" distR="0" wp14:anchorId="0CE6446A" wp14:editId="66621881">
                  <wp:extent cx="1905000" cy="1571625"/>
                  <wp:effectExtent l="0" t="0" r="0" b="9525"/>
                  <wp:docPr id="153830640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306405" name="Picture 1538306405"/>
                          <pic:cNvPicPr/>
                        </pic:nvPicPr>
                        <pic:blipFill>
                          <a:blip r:embed="rId8">
                            <a:extLst>
                              <a:ext uri="{28A0092B-C50C-407E-A947-70E740481C1C}">
                                <a14:useLocalDpi xmlns:a14="http://schemas.microsoft.com/office/drawing/2010/main" val="0"/>
                              </a:ext>
                            </a:extLst>
                          </a:blip>
                          <a:stretch>
                            <a:fillRect/>
                          </a:stretch>
                        </pic:blipFill>
                        <pic:spPr>
                          <a:xfrm>
                            <a:off x="0" y="0"/>
                            <a:ext cx="1905000" cy="1571625"/>
                          </a:xfrm>
                          <a:prstGeom prst="rect">
                            <a:avLst/>
                          </a:prstGeom>
                        </pic:spPr>
                      </pic:pic>
                    </a:graphicData>
                  </a:graphic>
                </wp:inline>
              </w:drawing>
            </w:r>
          </w:p>
        </w:tc>
      </w:tr>
    </w:tbl>
    <w:p w14:paraId="62949B50" w14:textId="77777777" w:rsidR="00AB311A" w:rsidRPr="009D11AB" w:rsidRDefault="00414848" w:rsidP="00EB5052">
      <w:pPr>
        <w:spacing w:before="120" w:after="120"/>
        <w:rPr>
          <w:rFonts w:ascii="Times New Roman" w:hAnsi="Times New Roman"/>
          <w:sz w:val="28"/>
          <w:szCs w:val="28"/>
          <w:lang w:val="vi-VN"/>
        </w:rPr>
      </w:pPr>
      <w:r w:rsidRPr="009D11AB">
        <w:rPr>
          <w:rFonts w:ascii="Times New Roman" w:hAnsi="Times New Roman"/>
          <w:sz w:val="28"/>
          <w:szCs w:val="28"/>
          <w:lang w:val="vi-VN"/>
        </w:rPr>
        <w:t xml:space="preserve"> </w:t>
      </w:r>
    </w:p>
    <w:sectPr w:rsidR="00AB311A" w:rsidRPr="009D11AB" w:rsidSect="007D0FEC">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989D8" w14:textId="77777777" w:rsidR="00156DB2" w:rsidRDefault="00156DB2" w:rsidP="008E0587">
      <w:r>
        <w:separator/>
      </w:r>
    </w:p>
  </w:endnote>
  <w:endnote w:type="continuationSeparator" w:id="0">
    <w:p w14:paraId="6CF8CC57" w14:textId="77777777" w:rsidR="00156DB2" w:rsidRDefault="00156DB2" w:rsidP="008E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BC24B" w14:textId="77777777" w:rsidR="00156DB2" w:rsidRDefault="00156DB2" w:rsidP="008E0587">
      <w:r>
        <w:separator/>
      </w:r>
    </w:p>
  </w:footnote>
  <w:footnote w:type="continuationSeparator" w:id="0">
    <w:p w14:paraId="1E3BC247" w14:textId="77777777" w:rsidR="00156DB2" w:rsidRDefault="00156DB2" w:rsidP="008E0587">
      <w:r>
        <w:continuationSeparator/>
      </w:r>
    </w:p>
  </w:footnote>
  <w:footnote w:id="1">
    <w:p w14:paraId="04E18D4B" w14:textId="77777777" w:rsidR="00E73726" w:rsidRPr="00E73726" w:rsidRDefault="00E73726" w:rsidP="00E73726">
      <w:pPr>
        <w:pStyle w:val="FootnoteText"/>
        <w:jc w:val="both"/>
        <w:rPr>
          <w:rFonts w:ascii="Times New Roman" w:hAnsi="Times New Roman"/>
          <w:lang w:val="en-GB"/>
        </w:rPr>
      </w:pPr>
      <w:r w:rsidRPr="00E73726">
        <w:rPr>
          <w:rStyle w:val="FootnoteReference"/>
          <w:rFonts w:ascii="Times New Roman" w:hAnsi="Times New Roman"/>
        </w:rPr>
        <w:footnoteRef/>
      </w:r>
      <w:r w:rsidRPr="00E73726">
        <w:rPr>
          <w:rFonts w:ascii="Times New Roman" w:hAnsi="Times New Roman"/>
        </w:rPr>
        <w:t xml:space="preserve"> </w:t>
      </w:r>
      <w:r w:rsidRPr="00E73726">
        <w:rPr>
          <w:rFonts w:ascii="Times New Roman" w:hAnsi="Times New Roman"/>
          <w:lang w:val="en-GB"/>
        </w:rPr>
        <w:t>Theo quy định tại khoản</w:t>
      </w:r>
      <w:r>
        <w:rPr>
          <w:rFonts w:ascii="Times New Roman" w:hAnsi="Times New Roman"/>
          <w:lang w:val="en-GB"/>
        </w:rPr>
        <w:t xml:space="preserve"> 1, khoản</w:t>
      </w:r>
      <w:r w:rsidRPr="00E73726">
        <w:rPr>
          <w:rFonts w:ascii="Times New Roman" w:hAnsi="Times New Roman"/>
          <w:lang w:val="en-GB"/>
        </w:rPr>
        <w:t xml:space="preserve"> 2 Điều 6 Nghị định số 120/2016/NĐ-CP “</w:t>
      </w:r>
      <w:r w:rsidRPr="00E73726">
        <w:rPr>
          <w:rFonts w:ascii="Times New Roman" w:hAnsi="Times New Roman"/>
          <w:i/>
          <w:lang w:val="en-GB"/>
        </w:rPr>
        <w:t>Ủy ban nhân dân cấp tỉnh chỉ đạo xây dựng, thẩm định đề án thu phí, lệ phí đối với các khoản phí, lệ phí thuộc thẩm quyền quyết định của Hội đồng nhân dân cấp tỉnh.</w:t>
      </w:r>
      <w:r>
        <w:rPr>
          <w:rFonts w:ascii="Times New Roman" w:hAnsi="Times New Roman"/>
          <w:i/>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F0D0A" w14:textId="77777777" w:rsidR="008E0587" w:rsidRDefault="008E0587">
    <w:pPr>
      <w:pStyle w:val="Header"/>
      <w:jc w:val="center"/>
    </w:pPr>
    <w:r>
      <w:fldChar w:fldCharType="begin"/>
    </w:r>
    <w:r>
      <w:instrText xml:space="preserve"> PAGE   \* MERGEFORMAT </w:instrText>
    </w:r>
    <w:r>
      <w:fldChar w:fldCharType="separate"/>
    </w:r>
    <w:r w:rsidR="009A2A35">
      <w:rPr>
        <w:noProof/>
      </w:rPr>
      <w:t>3</w:t>
    </w:r>
    <w:r>
      <w:rPr>
        <w:noProof/>
      </w:rPr>
      <w:fldChar w:fldCharType="end"/>
    </w:r>
  </w:p>
  <w:p w14:paraId="0FB405AA" w14:textId="77777777" w:rsidR="008E0587" w:rsidRDefault="008E05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5340B"/>
    <w:multiLevelType w:val="hybridMultilevel"/>
    <w:tmpl w:val="FF748B6E"/>
    <w:lvl w:ilvl="0" w:tplc="54CA31DA">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7242EED"/>
    <w:multiLevelType w:val="hybridMultilevel"/>
    <w:tmpl w:val="F7D6887C"/>
    <w:lvl w:ilvl="0" w:tplc="08090017">
      <w:start w:val="1"/>
      <w:numFmt w:val="lowerLetter"/>
      <w:lvlText w:val="%1)"/>
      <w:lvlJc w:val="left"/>
      <w:pPr>
        <w:ind w:left="1440" w:hanging="360"/>
      </w:pPr>
    </w:lvl>
    <w:lvl w:ilvl="1" w:tplc="6CE86196">
      <w:numFmt w:val="bullet"/>
      <w:lvlText w:val="-"/>
      <w:lvlJc w:val="left"/>
      <w:pPr>
        <w:ind w:left="2160" w:hanging="360"/>
      </w:pPr>
      <w:rPr>
        <w:rFonts w:ascii="Times New Roman" w:eastAsia="Times New Roman" w:hAnsi="Times New Roman" w:cs="Times New Roman"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8E611E2"/>
    <w:multiLevelType w:val="hybridMultilevel"/>
    <w:tmpl w:val="C28019B0"/>
    <w:lvl w:ilvl="0" w:tplc="52005C50">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0EB1581B"/>
    <w:multiLevelType w:val="hybridMultilevel"/>
    <w:tmpl w:val="D0A292F0"/>
    <w:lvl w:ilvl="0" w:tplc="E6CCC2C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0390840"/>
    <w:multiLevelType w:val="hybridMultilevel"/>
    <w:tmpl w:val="5A62C9A6"/>
    <w:lvl w:ilvl="0" w:tplc="0809000F">
      <w:start w:val="1"/>
      <w:numFmt w:val="decimal"/>
      <w:lvlText w:val="%1."/>
      <w:lvlJc w:val="left"/>
      <w:pPr>
        <w:ind w:left="1080" w:hanging="360"/>
      </w:pPr>
    </w:lvl>
    <w:lvl w:ilvl="1" w:tplc="6CE86196">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5512FD6"/>
    <w:multiLevelType w:val="hybridMultilevel"/>
    <w:tmpl w:val="8CC02250"/>
    <w:lvl w:ilvl="0" w:tplc="DD42D284">
      <w:numFmt w:val="bullet"/>
      <w:lvlText w:val="-"/>
      <w:lvlJc w:val="left"/>
      <w:pPr>
        <w:ind w:left="81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12A35DE"/>
    <w:multiLevelType w:val="hybridMultilevel"/>
    <w:tmpl w:val="90383F56"/>
    <w:lvl w:ilvl="0" w:tplc="00DA1E9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F9F3DB4"/>
    <w:multiLevelType w:val="hybridMultilevel"/>
    <w:tmpl w:val="A8DEF3A8"/>
    <w:lvl w:ilvl="0" w:tplc="042A000F">
      <w:start w:val="1"/>
      <w:numFmt w:val="decimal"/>
      <w:lvlText w:val="%1."/>
      <w:lvlJc w:val="left"/>
      <w:pPr>
        <w:ind w:left="1080" w:hanging="360"/>
      </w:p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8" w15:restartNumberingAfterBreak="0">
    <w:nsid w:val="51B4214B"/>
    <w:multiLevelType w:val="hybridMultilevel"/>
    <w:tmpl w:val="B50C2868"/>
    <w:lvl w:ilvl="0" w:tplc="FFD06C86">
      <w:numFmt w:val="bullet"/>
      <w:lvlText w:val="-"/>
      <w:lvlJc w:val="left"/>
      <w:pPr>
        <w:ind w:left="2880" w:hanging="360"/>
      </w:pPr>
      <w:rPr>
        <w:rFonts w:ascii="Times New Roman" w:eastAsia="Times New Roman" w:hAnsi="Times New Roman" w:cs="Times New Roman" w:hint="default"/>
        <w:color w:val="auto"/>
        <w:sz w:val="28"/>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5A2E4FDE"/>
    <w:multiLevelType w:val="hybridMultilevel"/>
    <w:tmpl w:val="0E52B0A4"/>
    <w:lvl w:ilvl="0" w:tplc="52B2E22A">
      <w:numFmt w:val="bullet"/>
      <w:lvlText w:val="-"/>
      <w:lvlJc w:val="left"/>
      <w:pPr>
        <w:ind w:left="3960" w:hanging="360"/>
      </w:pPr>
      <w:rPr>
        <w:rFonts w:ascii="Times New Roman" w:eastAsia="Times New Roman" w:hAnsi="Times New Roman" w:cs="Times New Roman" w:hint="default"/>
        <w:color w:val="000000"/>
        <w:sz w:val="28"/>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5A92694A"/>
    <w:multiLevelType w:val="hybridMultilevel"/>
    <w:tmpl w:val="35B02B4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6BC110FB"/>
    <w:multiLevelType w:val="hybridMultilevel"/>
    <w:tmpl w:val="F878CDF6"/>
    <w:lvl w:ilvl="0" w:tplc="3912D056">
      <w:numFmt w:val="bullet"/>
      <w:lvlText w:val="-"/>
      <w:lvlJc w:val="left"/>
      <w:pPr>
        <w:ind w:left="4680" w:hanging="360"/>
      </w:pPr>
      <w:rPr>
        <w:rFonts w:ascii="Times New Roman" w:eastAsia="Times New Roman" w:hAnsi="Times New Roman"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2" w15:restartNumberingAfterBreak="0">
    <w:nsid w:val="743911DB"/>
    <w:multiLevelType w:val="hybridMultilevel"/>
    <w:tmpl w:val="70F85F1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6E463BD"/>
    <w:multiLevelType w:val="hybridMultilevel"/>
    <w:tmpl w:val="8796FDC8"/>
    <w:lvl w:ilvl="0" w:tplc="F1ACD41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79688851">
    <w:abstractNumId w:val="2"/>
  </w:num>
  <w:num w:numId="2" w16cid:durableId="43413580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246240">
    <w:abstractNumId w:val="3"/>
  </w:num>
  <w:num w:numId="4" w16cid:durableId="1873415294">
    <w:abstractNumId w:val="0"/>
  </w:num>
  <w:num w:numId="5" w16cid:durableId="1559246068">
    <w:abstractNumId w:val="8"/>
  </w:num>
  <w:num w:numId="6" w16cid:durableId="43719857">
    <w:abstractNumId w:val="6"/>
  </w:num>
  <w:num w:numId="7" w16cid:durableId="1287851781">
    <w:abstractNumId w:val="13"/>
  </w:num>
  <w:num w:numId="8" w16cid:durableId="1179151118">
    <w:abstractNumId w:val="12"/>
  </w:num>
  <w:num w:numId="9" w16cid:durableId="573052660">
    <w:abstractNumId w:val="11"/>
  </w:num>
  <w:num w:numId="10" w16cid:durableId="1658724443">
    <w:abstractNumId w:val="9"/>
  </w:num>
  <w:num w:numId="11" w16cid:durableId="1786121336">
    <w:abstractNumId w:val="1"/>
  </w:num>
  <w:num w:numId="12" w16cid:durableId="1480614387">
    <w:abstractNumId w:val="4"/>
  </w:num>
  <w:num w:numId="13" w16cid:durableId="521478671">
    <w:abstractNumId w:val="7"/>
  </w:num>
  <w:num w:numId="14" w16cid:durableId="16657424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500"/>
    <w:rsid w:val="00005A22"/>
    <w:rsid w:val="0003326B"/>
    <w:rsid w:val="0007019A"/>
    <w:rsid w:val="000729F7"/>
    <w:rsid w:val="00076654"/>
    <w:rsid w:val="00085C24"/>
    <w:rsid w:val="00097AFB"/>
    <w:rsid w:val="000B0BD6"/>
    <w:rsid w:val="000B3999"/>
    <w:rsid w:val="000C6F98"/>
    <w:rsid w:val="000E0F79"/>
    <w:rsid w:val="000E5388"/>
    <w:rsid w:val="000F43BF"/>
    <w:rsid w:val="001016C8"/>
    <w:rsid w:val="00121E43"/>
    <w:rsid w:val="0014536E"/>
    <w:rsid w:val="00147B75"/>
    <w:rsid w:val="00156DB2"/>
    <w:rsid w:val="001751FA"/>
    <w:rsid w:val="001758A5"/>
    <w:rsid w:val="00182CC7"/>
    <w:rsid w:val="001D5F12"/>
    <w:rsid w:val="001F2151"/>
    <w:rsid w:val="00205ECE"/>
    <w:rsid w:val="00274812"/>
    <w:rsid w:val="002C0A7F"/>
    <w:rsid w:val="002C11DC"/>
    <w:rsid w:val="002C12CA"/>
    <w:rsid w:val="002F320A"/>
    <w:rsid w:val="00335B9A"/>
    <w:rsid w:val="00336018"/>
    <w:rsid w:val="00337EC5"/>
    <w:rsid w:val="0039427B"/>
    <w:rsid w:val="003D3946"/>
    <w:rsid w:val="003D47F0"/>
    <w:rsid w:val="003E214D"/>
    <w:rsid w:val="003F3685"/>
    <w:rsid w:val="004023B8"/>
    <w:rsid w:val="00414848"/>
    <w:rsid w:val="00420BBC"/>
    <w:rsid w:val="0042212C"/>
    <w:rsid w:val="004358BD"/>
    <w:rsid w:val="004567DE"/>
    <w:rsid w:val="00460A76"/>
    <w:rsid w:val="004632CA"/>
    <w:rsid w:val="004653D5"/>
    <w:rsid w:val="004913C6"/>
    <w:rsid w:val="004A7C52"/>
    <w:rsid w:val="004E2258"/>
    <w:rsid w:val="004E315D"/>
    <w:rsid w:val="004F48C9"/>
    <w:rsid w:val="005053B4"/>
    <w:rsid w:val="00510436"/>
    <w:rsid w:val="00522AA6"/>
    <w:rsid w:val="00534A28"/>
    <w:rsid w:val="00562EC0"/>
    <w:rsid w:val="005754E9"/>
    <w:rsid w:val="00596422"/>
    <w:rsid w:val="005A19CE"/>
    <w:rsid w:val="005A76DD"/>
    <w:rsid w:val="005B5D83"/>
    <w:rsid w:val="005C4971"/>
    <w:rsid w:val="005E0403"/>
    <w:rsid w:val="005F3B87"/>
    <w:rsid w:val="00605F2A"/>
    <w:rsid w:val="006746C9"/>
    <w:rsid w:val="00696542"/>
    <w:rsid w:val="006B1A43"/>
    <w:rsid w:val="006C1D95"/>
    <w:rsid w:val="006D3F6B"/>
    <w:rsid w:val="006D44B4"/>
    <w:rsid w:val="00725601"/>
    <w:rsid w:val="0072607D"/>
    <w:rsid w:val="007543A1"/>
    <w:rsid w:val="00776F52"/>
    <w:rsid w:val="00782139"/>
    <w:rsid w:val="007870BD"/>
    <w:rsid w:val="007C57F2"/>
    <w:rsid w:val="007D05F3"/>
    <w:rsid w:val="007D0CFF"/>
    <w:rsid w:val="007D0FEC"/>
    <w:rsid w:val="007D5834"/>
    <w:rsid w:val="007F3369"/>
    <w:rsid w:val="00803A12"/>
    <w:rsid w:val="00813C09"/>
    <w:rsid w:val="00814648"/>
    <w:rsid w:val="00820AD9"/>
    <w:rsid w:val="00831B4F"/>
    <w:rsid w:val="00840B99"/>
    <w:rsid w:val="00847BB5"/>
    <w:rsid w:val="008549B3"/>
    <w:rsid w:val="00860D9F"/>
    <w:rsid w:val="00862E8A"/>
    <w:rsid w:val="008A609C"/>
    <w:rsid w:val="008A7AA0"/>
    <w:rsid w:val="008C3BCB"/>
    <w:rsid w:val="008D42BA"/>
    <w:rsid w:val="008D48C6"/>
    <w:rsid w:val="008E0587"/>
    <w:rsid w:val="008F3782"/>
    <w:rsid w:val="008F7798"/>
    <w:rsid w:val="009000C9"/>
    <w:rsid w:val="00910A5A"/>
    <w:rsid w:val="00933617"/>
    <w:rsid w:val="00951E35"/>
    <w:rsid w:val="00955C79"/>
    <w:rsid w:val="00973E19"/>
    <w:rsid w:val="009758EE"/>
    <w:rsid w:val="009A2A35"/>
    <w:rsid w:val="009A44FA"/>
    <w:rsid w:val="009D11AB"/>
    <w:rsid w:val="009D7426"/>
    <w:rsid w:val="009D7E7A"/>
    <w:rsid w:val="009E16F2"/>
    <w:rsid w:val="009E61E0"/>
    <w:rsid w:val="009E6953"/>
    <w:rsid w:val="00A11977"/>
    <w:rsid w:val="00A22740"/>
    <w:rsid w:val="00A465D9"/>
    <w:rsid w:val="00A5564C"/>
    <w:rsid w:val="00A75358"/>
    <w:rsid w:val="00A77F7A"/>
    <w:rsid w:val="00A8194C"/>
    <w:rsid w:val="00A93E5A"/>
    <w:rsid w:val="00A9702A"/>
    <w:rsid w:val="00AB0881"/>
    <w:rsid w:val="00AB311A"/>
    <w:rsid w:val="00AC6ECC"/>
    <w:rsid w:val="00AF72B4"/>
    <w:rsid w:val="00B046C6"/>
    <w:rsid w:val="00B0603B"/>
    <w:rsid w:val="00B10477"/>
    <w:rsid w:val="00B14D1D"/>
    <w:rsid w:val="00B166D3"/>
    <w:rsid w:val="00B17E0A"/>
    <w:rsid w:val="00B20585"/>
    <w:rsid w:val="00B2316D"/>
    <w:rsid w:val="00B3633F"/>
    <w:rsid w:val="00B36560"/>
    <w:rsid w:val="00B406B5"/>
    <w:rsid w:val="00B450F4"/>
    <w:rsid w:val="00B84500"/>
    <w:rsid w:val="00B9536B"/>
    <w:rsid w:val="00BA49D1"/>
    <w:rsid w:val="00BD1E04"/>
    <w:rsid w:val="00BD6517"/>
    <w:rsid w:val="00C26531"/>
    <w:rsid w:val="00C32AB6"/>
    <w:rsid w:val="00C643BC"/>
    <w:rsid w:val="00C66EC5"/>
    <w:rsid w:val="00C82574"/>
    <w:rsid w:val="00C9145A"/>
    <w:rsid w:val="00CB4CDB"/>
    <w:rsid w:val="00CB68C5"/>
    <w:rsid w:val="00CB7BE0"/>
    <w:rsid w:val="00CD6D2C"/>
    <w:rsid w:val="00D01A03"/>
    <w:rsid w:val="00D03378"/>
    <w:rsid w:val="00D6039A"/>
    <w:rsid w:val="00D615A4"/>
    <w:rsid w:val="00D86005"/>
    <w:rsid w:val="00DB1E56"/>
    <w:rsid w:val="00DC75A4"/>
    <w:rsid w:val="00DE3135"/>
    <w:rsid w:val="00E044F4"/>
    <w:rsid w:val="00E25638"/>
    <w:rsid w:val="00E44C64"/>
    <w:rsid w:val="00E4536D"/>
    <w:rsid w:val="00E64117"/>
    <w:rsid w:val="00E67A2C"/>
    <w:rsid w:val="00E7137A"/>
    <w:rsid w:val="00E73726"/>
    <w:rsid w:val="00E95C36"/>
    <w:rsid w:val="00EB5052"/>
    <w:rsid w:val="00EC1D85"/>
    <w:rsid w:val="00ED0858"/>
    <w:rsid w:val="00ED66C0"/>
    <w:rsid w:val="00EE1C02"/>
    <w:rsid w:val="00EF3309"/>
    <w:rsid w:val="00F04720"/>
    <w:rsid w:val="00F10232"/>
    <w:rsid w:val="00F1579E"/>
    <w:rsid w:val="00F447B6"/>
    <w:rsid w:val="00F74755"/>
    <w:rsid w:val="00F74AFD"/>
    <w:rsid w:val="00FB2A41"/>
    <w:rsid w:val="00FD0BBF"/>
    <w:rsid w:val="00FF18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6BCBA6"/>
  <w15:chartTrackingRefBased/>
  <w15:docId w15:val="{099FAD72-AAE7-4481-A4C8-108C65F88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0CFF"/>
    <w:rPr>
      <w:rFonts w:ascii="VNI-Times" w:hAnsi="VNI-Time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84500"/>
  </w:style>
  <w:style w:type="character" w:styleId="Hyperlink">
    <w:name w:val="Hyperlink"/>
    <w:rsid w:val="00B84500"/>
    <w:rPr>
      <w:color w:val="0000FF"/>
      <w:u w:val="single"/>
    </w:rPr>
  </w:style>
  <w:style w:type="paragraph" w:customStyle="1" w:styleId="CharCharChar1Char">
    <w:name w:val="Char Char Char1 Char"/>
    <w:basedOn w:val="Normal"/>
    <w:rsid w:val="00CB7BE0"/>
    <w:pPr>
      <w:widowControl w:val="0"/>
      <w:jc w:val="both"/>
    </w:pPr>
    <w:rPr>
      <w:rFonts w:ascii="Times New Roman" w:eastAsia="SimSun" w:hAnsi="Times New Roman"/>
      <w:kern w:val="2"/>
      <w:szCs w:val="26"/>
      <w:lang w:eastAsia="zh-CN"/>
    </w:rPr>
  </w:style>
  <w:style w:type="paragraph" w:styleId="BodyTextIndent3">
    <w:name w:val="Body Text Indent 3"/>
    <w:basedOn w:val="Normal"/>
    <w:link w:val="BodyTextIndent3Char"/>
    <w:rsid w:val="00CB7BE0"/>
    <w:pPr>
      <w:tabs>
        <w:tab w:val="center" w:pos="4536"/>
      </w:tabs>
      <w:ind w:firstLine="567"/>
      <w:jc w:val="both"/>
    </w:pPr>
    <w:rPr>
      <w:sz w:val="26"/>
      <w:szCs w:val="20"/>
    </w:rPr>
  </w:style>
  <w:style w:type="character" w:customStyle="1" w:styleId="BodyTextIndent3Char">
    <w:name w:val="Body Text Indent 3 Char"/>
    <w:link w:val="BodyTextIndent3"/>
    <w:locked/>
    <w:rsid w:val="00CB7BE0"/>
    <w:rPr>
      <w:rFonts w:ascii="VNI-Times" w:hAnsi="VNI-Times"/>
      <w:sz w:val="26"/>
      <w:lang w:val="en-US" w:eastAsia="en-US" w:bidi="ar-SA"/>
    </w:rPr>
  </w:style>
  <w:style w:type="table" w:styleId="TableGrid">
    <w:name w:val="Table Grid"/>
    <w:basedOn w:val="TableNormal"/>
    <w:rsid w:val="00033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rsid w:val="005F3B87"/>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vi-VN" w:eastAsia="vi-VN" w:bidi="vi-VN"/>
    </w:rPr>
  </w:style>
  <w:style w:type="paragraph" w:styleId="ListParagraph">
    <w:name w:val="List Paragraph"/>
    <w:basedOn w:val="Normal"/>
    <w:uiPriority w:val="34"/>
    <w:qFormat/>
    <w:rsid w:val="00F74AFD"/>
    <w:pPr>
      <w:spacing w:after="200" w:line="276" w:lineRule="auto"/>
      <w:ind w:left="720"/>
      <w:contextualSpacing/>
    </w:pPr>
    <w:rPr>
      <w:rFonts w:ascii="Calibri" w:hAnsi="Calibri"/>
      <w:sz w:val="22"/>
      <w:szCs w:val="22"/>
      <w:lang w:eastAsia="ja-JP"/>
    </w:rPr>
  </w:style>
  <w:style w:type="paragraph" w:styleId="BalloonText">
    <w:name w:val="Balloon Text"/>
    <w:basedOn w:val="Normal"/>
    <w:link w:val="BalloonTextChar"/>
    <w:rsid w:val="00F447B6"/>
    <w:rPr>
      <w:rFonts w:ascii="Tahoma" w:hAnsi="Tahoma" w:cs="Tahoma"/>
      <w:sz w:val="16"/>
      <w:szCs w:val="16"/>
    </w:rPr>
  </w:style>
  <w:style w:type="character" w:customStyle="1" w:styleId="BalloonTextChar">
    <w:name w:val="Balloon Text Char"/>
    <w:link w:val="BalloonText"/>
    <w:rsid w:val="00F447B6"/>
    <w:rPr>
      <w:rFonts w:ascii="Tahoma" w:hAnsi="Tahoma" w:cs="Tahoma"/>
      <w:sz w:val="16"/>
      <w:szCs w:val="16"/>
    </w:rPr>
  </w:style>
  <w:style w:type="paragraph" w:styleId="BodyText">
    <w:name w:val="Body Text"/>
    <w:basedOn w:val="Normal"/>
    <w:link w:val="BodyTextChar"/>
    <w:rsid w:val="008E0587"/>
    <w:pPr>
      <w:spacing w:after="120"/>
    </w:pPr>
  </w:style>
  <w:style w:type="character" w:customStyle="1" w:styleId="BodyTextChar">
    <w:name w:val="Body Text Char"/>
    <w:link w:val="BodyText"/>
    <w:rsid w:val="008E0587"/>
    <w:rPr>
      <w:rFonts w:ascii="VNI-Times" w:hAnsi="VNI-Times"/>
      <w:sz w:val="24"/>
      <w:szCs w:val="24"/>
    </w:rPr>
  </w:style>
  <w:style w:type="character" w:styleId="FootnoteReference">
    <w:name w:val="footnote reference"/>
    <w:rsid w:val="008E0587"/>
    <w:rPr>
      <w:vertAlign w:val="superscript"/>
    </w:rPr>
  </w:style>
  <w:style w:type="paragraph" w:styleId="Header">
    <w:name w:val="header"/>
    <w:basedOn w:val="Normal"/>
    <w:link w:val="HeaderChar"/>
    <w:uiPriority w:val="99"/>
    <w:rsid w:val="008E0587"/>
    <w:pPr>
      <w:tabs>
        <w:tab w:val="center" w:pos="4680"/>
        <w:tab w:val="right" w:pos="9360"/>
      </w:tabs>
    </w:pPr>
  </w:style>
  <w:style w:type="character" w:customStyle="1" w:styleId="HeaderChar">
    <w:name w:val="Header Char"/>
    <w:link w:val="Header"/>
    <w:uiPriority w:val="99"/>
    <w:rsid w:val="008E0587"/>
    <w:rPr>
      <w:rFonts w:ascii="VNI-Times" w:hAnsi="VNI-Times"/>
      <w:sz w:val="24"/>
      <w:szCs w:val="24"/>
    </w:rPr>
  </w:style>
  <w:style w:type="paragraph" w:styleId="Footer">
    <w:name w:val="footer"/>
    <w:basedOn w:val="Normal"/>
    <w:link w:val="FooterChar"/>
    <w:rsid w:val="008E0587"/>
    <w:pPr>
      <w:tabs>
        <w:tab w:val="center" w:pos="4680"/>
        <w:tab w:val="right" w:pos="9360"/>
      </w:tabs>
    </w:pPr>
  </w:style>
  <w:style w:type="character" w:customStyle="1" w:styleId="FooterChar">
    <w:name w:val="Footer Char"/>
    <w:link w:val="Footer"/>
    <w:rsid w:val="008E0587"/>
    <w:rPr>
      <w:rFonts w:ascii="VNI-Times" w:hAnsi="VNI-Times"/>
      <w:sz w:val="24"/>
      <w:szCs w:val="24"/>
    </w:rPr>
  </w:style>
  <w:style w:type="paragraph" w:styleId="FootnoteText">
    <w:name w:val="footnote text"/>
    <w:basedOn w:val="Normal"/>
    <w:link w:val="FootnoteTextChar"/>
    <w:rsid w:val="00E73726"/>
    <w:rPr>
      <w:sz w:val="20"/>
      <w:szCs w:val="20"/>
    </w:rPr>
  </w:style>
  <w:style w:type="character" w:customStyle="1" w:styleId="FootnoteTextChar">
    <w:name w:val="Footnote Text Char"/>
    <w:basedOn w:val="DefaultParagraphFont"/>
    <w:link w:val="FootnoteText"/>
    <w:rsid w:val="00E73726"/>
    <w:rPr>
      <w:rFonts w:ascii="VNI-Times" w:hAnsi="VNI-Time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7501">
      <w:bodyDiv w:val="1"/>
      <w:marLeft w:val="0"/>
      <w:marRight w:val="0"/>
      <w:marTop w:val="0"/>
      <w:marBottom w:val="0"/>
      <w:divBdr>
        <w:top w:val="none" w:sz="0" w:space="0" w:color="auto"/>
        <w:left w:val="none" w:sz="0" w:space="0" w:color="auto"/>
        <w:bottom w:val="none" w:sz="0" w:space="0" w:color="auto"/>
        <w:right w:val="none" w:sz="0" w:space="0" w:color="auto"/>
      </w:divBdr>
    </w:div>
    <w:div w:id="657734822">
      <w:bodyDiv w:val="1"/>
      <w:marLeft w:val="0"/>
      <w:marRight w:val="0"/>
      <w:marTop w:val="0"/>
      <w:marBottom w:val="0"/>
      <w:divBdr>
        <w:top w:val="none" w:sz="0" w:space="0" w:color="auto"/>
        <w:left w:val="none" w:sz="0" w:space="0" w:color="auto"/>
        <w:bottom w:val="none" w:sz="0" w:space="0" w:color="auto"/>
        <w:right w:val="none" w:sz="0" w:space="0" w:color="auto"/>
      </w:divBdr>
      <w:divsChild>
        <w:div w:id="309940571">
          <w:marLeft w:val="0"/>
          <w:marRight w:val="0"/>
          <w:marTop w:val="0"/>
          <w:marBottom w:val="0"/>
          <w:divBdr>
            <w:top w:val="none" w:sz="0" w:space="0" w:color="auto"/>
            <w:left w:val="none" w:sz="0" w:space="0" w:color="auto"/>
            <w:bottom w:val="none" w:sz="0" w:space="0" w:color="auto"/>
            <w:right w:val="none" w:sz="0" w:space="0" w:color="auto"/>
          </w:divBdr>
        </w:div>
        <w:div w:id="680160185">
          <w:marLeft w:val="0"/>
          <w:marRight w:val="0"/>
          <w:marTop w:val="0"/>
          <w:marBottom w:val="0"/>
          <w:divBdr>
            <w:top w:val="none" w:sz="0" w:space="0" w:color="auto"/>
            <w:left w:val="none" w:sz="0" w:space="0" w:color="auto"/>
            <w:bottom w:val="none" w:sz="0" w:space="0" w:color="auto"/>
            <w:right w:val="none" w:sz="0" w:space="0" w:color="auto"/>
          </w:divBdr>
        </w:div>
        <w:div w:id="1100419019">
          <w:marLeft w:val="0"/>
          <w:marRight w:val="0"/>
          <w:marTop w:val="0"/>
          <w:marBottom w:val="0"/>
          <w:divBdr>
            <w:top w:val="none" w:sz="0" w:space="0" w:color="auto"/>
            <w:left w:val="none" w:sz="0" w:space="0" w:color="auto"/>
            <w:bottom w:val="none" w:sz="0" w:space="0" w:color="auto"/>
            <w:right w:val="none" w:sz="0" w:space="0" w:color="auto"/>
          </w:divBdr>
        </w:div>
        <w:div w:id="1700350855">
          <w:marLeft w:val="0"/>
          <w:marRight w:val="0"/>
          <w:marTop w:val="0"/>
          <w:marBottom w:val="0"/>
          <w:divBdr>
            <w:top w:val="none" w:sz="0" w:space="0" w:color="auto"/>
            <w:left w:val="none" w:sz="0" w:space="0" w:color="auto"/>
            <w:bottom w:val="none" w:sz="0" w:space="0" w:color="auto"/>
            <w:right w:val="none" w:sz="0" w:space="0" w:color="auto"/>
          </w:divBdr>
        </w:div>
      </w:divsChild>
    </w:div>
    <w:div w:id="1071735396">
      <w:bodyDiv w:val="1"/>
      <w:marLeft w:val="0"/>
      <w:marRight w:val="0"/>
      <w:marTop w:val="0"/>
      <w:marBottom w:val="0"/>
      <w:divBdr>
        <w:top w:val="none" w:sz="0" w:space="0" w:color="auto"/>
        <w:left w:val="none" w:sz="0" w:space="0" w:color="auto"/>
        <w:bottom w:val="none" w:sz="0" w:space="0" w:color="auto"/>
        <w:right w:val="none" w:sz="0" w:space="0" w:color="auto"/>
      </w:divBdr>
    </w:div>
    <w:div w:id="1492017359">
      <w:bodyDiv w:val="1"/>
      <w:marLeft w:val="0"/>
      <w:marRight w:val="0"/>
      <w:marTop w:val="0"/>
      <w:marBottom w:val="0"/>
      <w:divBdr>
        <w:top w:val="none" w:sz="0" w:space="0" w:color="auto"/>
        <w:left w:val="none" w:sz="0" w:space="0" w:color="auto"/>
        <w:bottom w:val="none" w:sz="0" w:space="0" w:color="auto"/>
        <w:right w:val="none" w:sz="0" w:space="0" w:color="auto"/>
      </w:divBdr>
    </w:div>
    <w:div w:id="1936204111">
      <w:bodyDiv w:val="1"/>
      <w:marLeft w:val="0"/>
      <w:marRight w:val="0"/>
      <w:marTop w:val="0"/>
      <w:marBottom w:val="0"/>
      <w:divBdr>
        <w:top w:val="none" w:sz="0" w:space="0" w:color="auto"/>
        <w:left w:val="none" w:sz="0" w:space="0" w:color="auto"/>
        <w:bottom w:val="none" w:sz="0" w:space="0" w:color="auto"/>
        <w:right w:val="none" w:sz="0" w:space="0" w:color="auto"/>
      </w:divBdr>
    </w:div>
    <w:div w:id="197382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81E10-ECF5-499F-B302-A2E0D9D32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Theo quy định tại Mục l và n,  Khoản 2, Điều 37 Nghị định số 29/2008/NĐ-CP quy định về Khu chế xuất, Khu công nghiệp và Khu kinh tế thì Ban quản lý có nhiệm vụ đánh giá hiệu quả đầu tư trong KCX-KCN và thực hiện các báo cáo định kỳ với Bộ Kế hoạch và Đầu</vt:lpstr>
    </vt:vector>
  </TitlesOfParts>
  <Company>Thái Nguyên</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Theo quy định tại Mục l và n,  Khoản 2, Điều 37 Nghị định số 29/2008/NĐ-CP quy định về Khu chế xuất, Khu công nghiệp và Khu kinh tế thì Ban quản lý có nhiệm vụ đánh giá hiệu quả đầu tư trong KCX-KCN và thực hiện các báo cáo định kỳ với Bộ Kế hoạch và Đầu</dc:title>
  <dc:subject/>
  <dc:creator>Đại học Công nghiệp</dc:creator>
  <cp:keywords/>
  <cp:lastModifiedBy>VANTHU</cp:lastModifiedBy>
  <cp:revision>14</cp:revision>
  <cp:lastPrinted>2025-04-03T08:11:00Z</cp:lastPrinted>
  <dcterms:created xsi:type="dcterms:W3CDTF">2025-03-26T07:58:00Z</dcterms:created>
  <dcterms:modified xsi:type="dcterms:W3CDTF">2025-04-03T08:12:00Z</dcterms:modified>
</cp:coreProperties>
</file>